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3BD4" w14:textId="143794CA" w:rsidR="003B2E6F" w:rsidRDefault="003F0971">
      <w:pPr>
        <w:spacing w:after="9" w:line="259" w:lineRule="auto"/>
        <w:ind w:left="0" w:right="704" w:firstLine="0"/>
        <w:jc w:val="right"/>
      </w:pPr>
      <w:r>
        <w:rPr>
          <w:rFonts w:ascii="Comic Sans MS" w:hAnsi="Comic Sans MS"/>
          <w:b/>
          <w:bCs/>
          <w:noProof/>
          <w:sz w:val="56"/>
          <w:szCs w:val="56"/>
        </w:rPr>
        <w:drawing>
          <wp:anchor distT="0" distB="0" distL="114300" distR="114300" simplePos="0" relativeHeight="251660288" behindDoc="1" locked="0" layoutInCell="1" allowOverlap="1" wp14:anchorId="3353BB96" wp14:editId="28F719A7">
            <wp:simplePos x="0" y="0"/>
            <wp:positionH relativeFrom="margin">
              <wp:align>center</wp:align>
            </wp:positionH>
            <wp:positionV relativeFrom="paragraph">
              <wp:posOffset>0</wp:posOffset>
            </wp:positionV>
            <wp:extent cx="2971800" cy="2971800"/>
            <wp:effectExtent l="0" t="0" r="0" b="0"/>
            <wp:wrapSquare wrapText="bothSides"/>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56"/>
        </w:rPr>
        <w:t xml:space="preserve"> </w:t>
      </w:r>
    </w:p>
    <w:p w14:paraId="28B24656" w14:textId="77777777" w:rsidR="003F0971" w:rsidRDefault="003F0971">
      <w:pPr>
        <w:spacing w:after="0" w:line="262" w:lineRule="auto"/>
        <w:ind w:left="3844" w:hanging="3134"/>
        <w:rPr>
          <w:rFonts w:ascii="Calibri" w:eastAsia="Calibri" w:hAnsi="Calibri" w:cs="Calibri"/>
          <w:sz w:val="56"/>
        </w:rPr>
      </w:pPr>
    </w:p>
    <w:p w14:paraId="0D64413E" w14:textId="77777777" w:rsidR="003F0971" w:rsidRDefault="003F0971">
      <w:pPr>
        <w:spacing w:after="0" w:line="262" w:lineRule="auto"/>
        <w:ind w:left="3844" w:hanging="3134"/>
        <w:rPr>
          <w:rFonts w:ascii="Calibri" w:eastAsia="Calibri" w:hAnsi="Calibri" w:cs="Calibri"/>
          <w:sz w:val="56"/>
        </w:rPr>
      </w:pPr>
    </w:p>
    <w:p w14:paraId="3A7277B1" w14:textId="77777777" w:rsidR="003F0971" w:rsidRDefault="003F0971">
      <w:pPr>
        <w:spacing w:after="0" w:line="262" w:lineRule="auto"/>
        <w:ind w:left="3844" w:hanging="3134"/>
        <w:rPr>
          <w:rFonts w:ascii="Calibri" w:eastAsia="Calibri" w:hAnsi="Calibri" w:cs="Calibri"/>
          <w:sz w:val="56"/>
        </w:rPr>
      </w:pPr>
    </w:p>
    <w:p w14:paraId="7FFB7E81" w14:textId="77777777" w:rsidR="003F0971" w:rsidRDefault="003F0971">
      <w:pPr>
        <w:spacing w:after="0" w:line="262" w:lineRule="auto"/>
        <w:ind w:left="3844" w:hanging="3134"/>
        <w:rPr>
          <w:rFonts w:ascii="Calibri" w:eastAsia="Calibri" w:hAnsi="Calibri" w:cs="Calibri"/>
          <w:sz w:val="56"/>
        </w:rPr>
      </w:pPr>
    </w:p>
    <w:p w14:paraId="5224F5BB" w14:textId="77777777" w:rsidR="003F0971" w:rsidRDefault="003F0971">
      <w:pPr>
        <w:spacing w:after="0" w:line="262" w:lineRule="auto"/>
        <w:ind w:left="3844" w:hanging="3134"/>
        <w:rPr>
          <w:rFonts w:ascii="Calibri" w:eastAsia="Calibri" w:hAnsi="Calibri" w:cs="Calibri"/>
          <w:sz w:val="56"/>
        </w:rPr>
      </w:pPr>
    </w:p>
    <w:p w14:paraId="1D7018B1" w14:textId="77777777" w:rsidR="003F0971" w:rsidRDefault="003F0971">
      <w:pPr>
        <w:spacing w:after="0" w:line="262" w:lineRule="auto"/>
        <w:ind w:left="3844" w:hanging="3134"/>
        <w:rPr>
          <w:rFonts w:ascii="Calibri" w:eastAsia="Calibri" w:hAnsi="Calibri" w:cs="Calibri"/>
          <w:sz w:val="56"/>
        </w:rPr>
      </w:pPr>
    </w:p>
    <w:p w14:paraId="1111372D" w14:textId="0743B0B8" w:rsidR="003F0971" w:rsidRDefault="003F0971" w:rsidP="003F0971">
      <w:pPr>
        <w:spacing w:after="0" w:line="262" w:lineRule="auto"/>
        <w:ind w:left="3844" w:hanging="3134"/>
        <w:jc w:val="center"/>
        <w:rPr>
          <w:rFonts w:ascii="Calibri" w:eastAsia="Calibri" w:hAnsi="Calibri" w:cs="Calibri"/>
          <w:sz w:val="56"/>
        </w:rPr>
      </w:pPr>
      <w:r>
        <w:rPr>
          <w:rFonts w:ascii="Calibri" w:eastAsia="Calibri" w:hAnsi="Calibri" w:cs="Calibri"/>
          <w:sz w:val="56"/>
        </w:rPr>
        <w:t>St. Philip’s Catholic Primary School</w:t>
      </w:r>
    </w:p>
    <w:p w14:paraId="79FC227E" w14:textId="77777777" w:rsidR="003F0971" w:rsidRDefault="003F0971">
      <w:pPr>
        <w:spacing w:after="0" w:line="262" w:lineRule="auto"/>
        <w:ind w:left="3844" w:hanging="3134"/>
        <w:rPr>
          <w:rFonts w:ascii="Calibri" w:eastAsia="Calibri" w:hAnsi="Calibri" w:cs="Calibri"/>
          <w:sz w:val="56"/>
        </w:rPr>
      </w:pPr>
    </w:p>
    <w:p w14:paraId="688E0A68" w14:textId="5C7E7284" w:rsidR="003B2E6F" w:rsidRDefault="008869BA">
      <w:pPr>
        <w:spacing w:after="0" w:line="262" w:lineRule="auto"/>
        <w:ind w:left="3844" w:hanging="3134"/>
      </w:pPr>
      <w:r>
        <w:rPr>
          <w:rFonts w:ascii="Calibri" w:eastAsia="Calibri" w:hAnsi="Calibri" w:cs="Calibri"/>
          <w:sz w:val="56"/>
        </w:rPr>
        <w:t xml:space="preserve">Relationships and Sex Education Policy </w:t>
      </w:r>
      <w:r>
        <w:rPr>
          <w:rFonts w:ascii="Calibri" w:eastAsia="Calibri" w:hAnsi="Calibri" w:cs="Calibri"/>
          <w:sz w:val="22"/>
        </w:rPr>
        <w:t xml:space="preserve"> </w:t>
      </w:r>
    </w:p>
    <w:p w14:paraId="2C32222E" w14:textId="77777777" w:rsidR="003B2E6F" w:rsidRDefault="008869BA">
      <w:pPr>
        <w:spacing w:after="0" w:line="259" w:lineRule="auto"/>
        <w:ind w:left="53" w:firstLine="0"/>
        <w:jc w:val="center"/>
      </w:pPr>
      <w:r>
        <w:rPr>
          <w:rFonts w:ascii="Calibri" w:eastAsia="Calibri" w:hAnsi="Calibri" w:cs="Calibri"/>
          <w:sz w:val="22"/>
        </w:rPr>
        <w:t xml:space="preserve"> </w:t>
      </w:r>
    </w:p>
    <w:tbl>
      <w:tblPr>
        <w:tblStyle w:val="TableGrid"/>
        <w:tblW w:w="9017" w:type="dxa"/>
        <w:tblInd w:w="5" w:type="dxa"/>
        <w:tblCellMar>
          <w:left w:w="197" w:type="dxa"/>
          <w:right w:w="115" w:type="dxa"/>
        </w:tblCellMar>
        <w:tblLook w:val="04A0" w:firstRow="1" w:lastRow="0" w:firstColumn="1" w:lastColumn="0" w:noHBand="0" w:noVBand="1"/>
      </w:tblPr>
      <w:tblGrid>
        <w:gridCol w:w="4507"/>
        <w:gridCol w:w="4510"/>
      </w:tblGrid>
      <w:tr w:rsidR="003B2E6F" w14:paraId="23DA0885"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1A5615DB" w14:textId="77777777" w:rsidR="003B2E6F" w:rsidRDefault="008869BA">
            <w:pPr>
              <w:spacing w:after="0" w:line="259" w:lineRule="auto"/>
              <w:ind w:left="0" w:right="81" w:firstLine="0"/>
              <w:jc w:val="center"/>
            </w:pPr>
            <w:r>
              <w:rPr>
                <w:rFonts w:ascii="Calibri" w:eastAsia="Calibri" w:hAnsi="Calibri" w:cs="Calibri"/>
                <w:sz w:val="28"/>
              </w:rPr>
              <w:t xml:space="preserve">Version: </w:t>
            </w:r>
          </w:p>
        </w:tc>
        <w:tc>
          <w:tcPr>
            <w:tcW w:w="4510" w:type="dxa"/>
            <w:tcBorders>
              <w:top w:val="single" w:sz="4" w:space="0" w:color="000000"/>
              <w:left w:val="single" w:sz="4" w:space="0" w:color="000000"/>
              <w:bottom w:val="single" w:sz="4" w:space="0" w:color="000000"/>
              <w:right w:val="single" w:sz="4" w:space="0" w:color="000000"/>
            </w:tcBorders>
            <w:vAlign w:val="center"/>
          </w:tcPr>
          <w:p w14:paraId="73912F8C" w14:textId="34C4CFE2" w:rsidR="003B2E6F" w:rsidRDefault="003F0971">
            <w:pPr>
              <w:spacing w:after="0" w:line="259" w:lineRule="auto"/>
              <w:ind w:left="0" w:right="86" w:firstLine="0"/>
              <w:jc w:val="center"/>
            </w:pPr>
            <w:r>
              <w:t>1</w:t>
            </w:r>
          </w:p>
        </w:tc>
      </w:tr>
      <w:tr w:rsidR="003B2E6F" w14:paraId="35D33CCD"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7E859720" w14:textId="77777777" w:rsidR="003B2E6F" w:rsidRDefault="008869BA">
            <w:pPr>
              <w:spacing w:after="0" w:line="259" w:lineRule="auto"/>
              <w:ind w:left="0" w:right="83" w:firstLine="0"/>
              <w:jc w:val="center"/>
            </w:pPr>
            <w:r>
              <w:rPr>
                <w:rFonts w:ascii="Calibri" w:eastAsia="Calibri" w:hAnsi="Calibri" w:cs="Calibri"/>
                <w:sz w:val="28"/>
              </w:rPr>
              <w:t xml:space="preserve">Date created/updated: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6603AB65" w14:textId="7101D8C4" w:rsidR="003B2E6F" w:rsidRDefault="003F0971">
            <w:pPr>
              <w:spacing w:after="0" w:line="259" w:lineRule="auto"/>
              <w:ind w:left="0" w:right="84" w:firstLine="0"/>
              <w:jc w:val="center"/>
            </w:pPr>
            <w:r>
              <w:rPr>
                <w:rFonts w:ascii="Calibri" w:eastAsia="Calibri" w:hAnsi="Calibri" w:cs="Calibri"/>
                <w:sz w:val="28"/>
              </w:rPr>
              <w:t>14</w:t>
            </w:r>
            <w:r w:rsidRPr="003F0971">
              <w:rPr>
                <w:rFonts w:ascii="Calibri" w:eastAsia="Calibri" w:hAnsi="Calibri" w:cs="Calibri"/>
                <w:sz w:val="28"/>
                <w:vertAlign w:val="superscript"/>
              </w:rPr>
              <w:t>th</w:t>
            </w:r>
            <w:r>
              <w:rPr>
                <w:rFonts w:ascii="Calibri" w:eastAsia="Calibri" w:hAnsi="Calibri" w:cs="Calibri"/>
                <w:sz w:val="28"/>
              </w:rPr>
              <w:t xml:space="preserve"> October 2024 </w:t>
            </w:r>
          </w:p>
        </w:tc>
      </w:tr>
      <w:tr w:rsidR="003B2E6F" w14:paraId="1A421F4A"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03D048A9" w14:textId="77777777" w:rsidR="003B2E6F" w:rsidRDefault="008869BA">
            <w:pPr>
              <w:spacing w:after="0" w:line="259" w:lineRule="auto"/>
              <w:ind w:left="0" w:right="83" w:firstLine="0"/>
              <w:jc w:val="center"/>
            </w:pPr>
            <w:r>
              <w:rPr>
                <w:rFonts w:ascii="Calibri" w:eastAsia="Calibri" w:hAnsi="Calibri" w:cs="Calibri"/>
                <w:sz w:val="28"/>
              </w:rPr>
              <w:t xml:space="preserve">Ratified by: </w:t>
            </w:r>
          </w:p>
        </w:tc>
        <w:tc>
          <w:tcPr>
            <w:tcW w:w="4510" w:type="dxa"/>
            <w:tcBorders>
              <w:top w:val="single" w:sz="4" w:space="0" w:color="000000"/>
              <w:left w:val="single" w:sz="4" w:space="0" w:color="000000"/>
              <w:bottom w:val="single" w:sz="4" w:space="0" w:color="000000"/>
              <w:right w:val="single" w:sz="4" w:space="0" w:color="000000"/>
            </w:tcBorders>
            <w:vAlign w:val="center"/>
          </w:tcPr>
          <w:p w14:paraId="68803A1B" w14:textId="77777777" w:rsidR="003B2E6F" w:rsidRDefault="008869BA">
            <w:pPr>
              <w:spacing w:after="0" w:line="259" w:lineRule="auto"/>
              <w:ind w:left="0" w:right="87" w:firstLine="0"/>
              <w:jc w:val="center"/>
            </w:pPr>
            <w:r>
              <w:rPr>
                <w:rFonts w:ascii="Calibri" w:eastAsia="Calibri" w:hAnsi="Calibri" w:cs="Calibri"/>
                <w:sz w:val="28"/>
              </w:rPr>
              <w:t xml:space="preserve">Local Governing Body </w:t>
            </w:r>
          </w:p>
        </w:tc>
      </w:tr>
      <w:tr w:rsidR="003B2E6F" w14:paraId="19747D42"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75B7088F" w14:textId="77777777" w:rsidR="003B2E6F" w:rsidRDefault="008869BA">
            <w:pPr>
              <w:spacing w:after="0" w:line="259" w:lineRule="auto"/>
              <w:ind w:left="0" w:right="83" w:firstLine="0"/>
              <w:jc w:val="center"/>
            </w:pPr>
            <w:r>
              <w:rPr>
                <w:rFonts w:ascii="Calibri" w:eastAsia="Calibri" w:hAnsi="Calibri" w:cs="Calibri"/>
                <w:sz w:val="28"/>
              </w:rPr>
              <w:t xml:space="preserve">Date ratified: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09D05C60" w14:textId="3B72217E" w:rsidR="003B2E6F" w:rsidRDefault="003F0971">
            <w:pPr>
              <w:spacing w:after="0" w:line="259" w:lineRule="auto"/>
              <w:ind w:left="0" w:right="84" w:firstLine="0"/>
              <w:jc w:val="center"/>
            </w:pPr>
            <w:r>
              <w:rPr>
                <w:rFonts w:ascii="Calibri" w:eastAsia="Calibri" w:hAnsi="Calibri" w:cs="Calibri"/>
                <w:sz w:val="28"/>
              </w:rPr>
              <w:t>14</w:t>
            </w:r>
            <w:r w:rsidRPr="003F0971">
              <w:rPr>
                <w:rFonts w:ascii="Calibri" w:eastAsia="Calibri" w:hAnsi="Calibri" w:cs="Calibri"/>
                <w:sz w:val="28"/>
                <w:vertAlign w:val="superscript"/>
              </w:rPr>
              <w:t>th</w:t>
            </w:r>
            <w:r>
              <w:rPr>
                <w:rFonts w:ascii="Calibri" w:eastAsia="Calibri" w:hAnsi="Calibri" w:cs="Calibri"/>
                <w:sz w:val="28"/>
              </w:rPr>
              <w:t xml:space="preserve"> October 2024 </w:t>
            </w:r>
          </w:p>
        </w:tc>
      </w:tr>
      <w:tr w:rsidR="003B2E6F" w14:paraId="2332C992"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24F6112A" w14:textId="77777777" w:rsidR="003B2E6F" w:rsidRDefault="008869BA">
            <w:pPr>
              <w:spacing w:after="0" w:line="259" w:lineRule="auto"/>
              <w:ind w:left="0" w:right="81" w:firstLine="0"/>
              <w:jc w:val="center"/>
            </w:pPr>
            <w:r>
              <w:rPr>
                <w:rFonts w:ascii="Calibri" w:eastAsia="Calibri" w:hAnsi="Calibri" w:cs="Calibri"/>
                <w:sz w:val="28"/>
              </w:rPr>
              <w:t xml:space="preserve">Date issued: </w:t>
            </w:r>
          </w:p>
        </w:tc>
        <w:tc>
          <w:tcPr>
            <w:tcW w:w="4510" w:type="dxa"/>
            <w:tcBorders>
              <w:top w:val="single" w:sz="4" w:space="0" w:color="000000"/>
              <w:left w:val="single" w:sz="4" w:space="0" w:color="000000"/>
              <w:bottom w:val="single" w:sz="4" w:space="0" w:color="000000"/>
              <w:right w:val="single" w:sz="4" w:space="0" w:color="000000"/>
            </w:tcBorders>
            <w:vAlign w:val="center"/>
          </w:tcPr>
          <w:p w14:paraId="0EFD36FA" w14:textId="0893E389" w:rsidR="003B2E6F" w:rsidRDefault="003F0971">
            <w:pPr>
              <w:spacing w:after="0" w:line="259" w:lineRule="auto"/>
              <w:ind w:left="0" w:right="84" w:firstLine="0"/>
              <w:jc w:val="center"/>
            </w:pPr>
            <w:r>
              <w:rPr>
                <w:rFonts w:ascii="Calibri" w:eastAsia="Calibri" w:hAnsi="Calibri" w:cs="Calibri"/>
                <w:sz w:val="28"/>
              </w:rPr>
              <w:t>14</w:t>
            </w:r>
            <w:r w:rsidRPr="003F0971">
              <w:rPr>
                <w:rFonts w:ascii="Calibri" w:eastAsia="Calibri" w:hAnsi="Calibri" w:cs="Calibri"/>
                <w:sz w:val="28"/>
                <w:vertAlign w:val="superscript"/>
              </w:rPr>
              <w:t>th</w:t>
            </w:r>
            <w:r>
              <w:rPr>
                <w:rFonts w:ascii="Calibri" w:eastAsia="Calibri" w:hAnsi="Calibri" w:cs="Calibri"/>
                <w:sz w:val="28"/>
              </w:rPr>
              <w:t xml:space="preserve"> October 2024 </w:t>
            </w:r>
          </w:p>
        </w:tc>
      </w:tr>
      <w:tr w:rsidR="003B2E6F" w14:paraId="115BD8AF" w14:textId="77777777">
        <w:trPr>
          <w:trHeight w:val="576"/>
        </w:trPr>
        <w:tc>
          <w:tcPr>
            <w:tcW w:w="4507" w:type="dxa"/>
            <w:tcBorders>
              <w:top w:val="single" w:sz="4" w:space="0" w:color="000000"/>
              <w:left w:val="single" w:sz="4" w:space="0" w:color="000000"/>
              <w:bottom w:val="single" w:sz="4" w:space="0" w:color="000000"/>
              <w:right w:val="single" w:sz="4" w:space="0" w:color="000000"/>
            </w:tcBorders>
            <w:vAlign w:val="center"/>
          </w:tcPr>
          <w:p w14:paraId="6E6BBB15" w14:textId="77777777" w:rsidR="003B2E6F" w:rsidRDefault="008869BA">
            <w:pPr>
              <w:spacing w:after="0" w:line="259" w:lineRule="auto"/>
              <w:ind w:left="0" w:right="83" w:firstLine="0"/>
              <w:jc w:val="center"/>
            </w:pPr>
            <w:r>
              <w:rPr>
                <w:rFonts w:ascii="Calibri" w:eastAsia="Calibri" w:hAnsi="Calibri" w:cs="Calibri"/>
                <w:sz w:val="28"/>
              </w:rPr>
              <w:t xml:space="preserve">Policy Review Date: </w:t>
            </w:r>
          </w:p>
        </w:tc>
        <w:tc>
          <w:tcPr>
            <w:tcW w:w="4510" w:type="dxa"/>
            <w:tcBorders>
              <w:top w:val="single" w:sz="4" w:space="0" w:color="000000"/>
              <w:left w:val="single" w:sz="4" w:space="0" w:color="000000"/>
              <w:bottom w:val="single" w:sz="4" w:space="0" w:color="000000"/>
              <w:right w:val="single" w:sz="4" w:space="0" w:color="000000"/>
            </w:tcBorders>
            <w:vAlign w:val="center"/>
          </w:tcPr>
          <w:p w14:paraId="35F4F4B0" w14:textId="5A6B7550" w:rsidR="003B2E6F" w:rsidRDefault="003F0971">
            <w:pPr>
              <w:spacing w:after="0" w:line="259" w:lineRule="auto"/>
              <w:ind w:left="0" w:right="84" w:firstLine="0"/>
              <w:jc w:val="center"/>
            </w:pPr>
            <w:r>
              <w:rPr>
                <w:rFonts w:ascii="Calibri" w:eastAsia="Calibri" w:hAnsi="Calibri" w:cs="Calibri"/>
                <w:sz w:val="28"/>
              </w:rPr>
              <w:t xml:space="preserve">October </w:t>
            </w:r>
            <w:r w:rsidR="00221209">
              <w:rPr>
                <w:rFonts w:ascii="Calibri" w:eastAsia="Calibri" w:hAnsi="Calibri" w:cs="Calibri"/>
                <w:sz w:val="28"/>
              </w:rPr>
              <w:t>20</w:t>
            </w:r>
            <w:r>
              <w:rPr>
                <w:rFonts w:ascii="Calibri" w:eastAsia="Calibri" w:hAnsi="Calibri" w:cs="Calibri"/>
                <w:sz w:val="28"/>
              </w:rPr>
              <w:t xml:space="preserve">25 </w:t>
            </w:r>
          </w:p>
        </w:tc>
      </w:tr>
      <w:tr w:rsidR="003B2E6F" w14:paraId="30FBBAB3" w14:textId="77777777">
        <w:trPr>
          <w:trHeight w:val="578"/>
        </w:trPr>
        <w:tc>
          <w:tcPr>
            <w:tcW w:w="4507" w:type="dxa"/>
            <w:tcBorders>
              <w:top w:val="single" w:sz="4" w:space="0" w:color="000000"/>
              <w:left w:val="single" w:sz="4" w:space="0" w:color="000000"/>
              <w:bottom w:val="single" w:sz="4" w:space="0" w:color="000000"/>
              <w:right w:val="single" w:sz="4" w:space="0" w:color="000000"/>
            </w:tcBorders>
            <w:vAlign w:val="center"/>
          </w:tcPr>
          <w:p w14:paraId="0B9475C3" w14:textId="77777777" w:rsidR="003B2E6F" w:rsidRDefault="008869BA">
            <w:pPr>
              <w:spacing w:after="0" w:line="259" w:lineRule="auto"/>
              <w:ind w:left="0" w:firstLine="0"/>
            </w:pPr>
            <w:r>
              <w:rPr>
                <w:rFonts w:ascii="Calibri" w:eastAsia="Calibri" w:hAnsi="Calibri" w:cs="Calibri"/>
                <w:sz w:val="28"/>
              </w:rPr>
              <w:t xml:space="preserve">Post Holder Responsible for Review: </w:t>
            </w:r>
          </w:p>
        </w:tc>
        <w:tc>
          <w:tcPr>
            <w:tcW w:w="4510" w:type="dxa"/>
            <w:tcBorders>
              <w:top w:val="single" w:sz="4" w:space="0" w:color="000000"/>
              <w:left w:val="single" w:sz="4" w:space="0" w:color="000000"/>
              <w:bottom w:val="single" w:sz="4" w:space="0" w:color="000000"/>
              <w:right w:val="single" w:sz="4" w:space="0" w:color="000000"/>
            </w:tcBorders>
            <w:vAlign w:val="center"/>
          </w:tcPr>
          <w:p w14:paraId="5976788E" w14:textId="77777777" w:rsidR="003B2E6F" w:rsidRDefault="008869BA">
            <w:pPr>
              <w:spacing w:after="0" w:line="259" w:lineRule="auto"/>
              <w:ind w:left="0" w:right="84" w:firstLine="0"/>
              <w:jc w:val="center"/>
            </w:pPr>
            <w:r>
              <w:rPr>
                <w:rFonts w:ascii="Calibri" w:eastAsia="Calibri" w:hAnsi="Calibri" w:cs="Calibri"/>
                <w:sz w:val="28"/>
              </w:rPr>
              <w:t xml:space="preserve">Principal / RE Leader </w:t>
            </w:r>
          </w:p>
        </w:tc>
      </w:tr>
    </w:tbl>
    <w:p w14:paraId="222E2953" w14:textId="77777777" w:rsidR="003F0971" w:rsidRDefault="008869BA">
      <w:pPr>
        <w:tabs>
          <w:tab w:val="center" w:pos="4497"/>
        </w:tabs>
        <w:spacing w:after="0" w:line="259" w:lineRule="auto"/>
        <w:ind w:left="-688" w:firstLine="0"/>
        <w:rPr>
          <w:rFonts w:ascii="Calibri" w:eastAsia="Calibri" w:hAnsi="Calibri" w:cs="Calibri"/>
          <w:sz w:val="36"/>
        </w:rPr>
      </w:pPr>
      <w:r>
        <w:rPr>
          <w:rFonts w:ascii="Calibri" w:eastAsia="Calibri" w:hAnsi="Calibri" w:cs="Calibri"/>
          <w:sz w:val="36"/>
        </w:rPr>
        <w:tab/>
      </w:r>
    </w:p>
    <w:p w14:paraId="2FED7ACF" w14:textId="77777777" w:rsidR="003F0971" w:rsidRDefault="003F0971">
      <w:pPr>
        <w:tabs>
          <w:tab w:val="center" w:pos="4497"/>
        </w:tabs>
        <w:spacing w:after="0" w:line="259" w:lineRule="auto"/>
        <w:ind w:left="-688" w:firstLine="0"/>
        <w:rPr>
          <w:rFonts w:ascii="Calibri" w:eastAsia="Calibri" w:hAnsi="Calibri" w:cs="Calibri"/>
          <w:sz w:val="36"/>
        </w:rPr>
      </w:pPr>
    </w:p>
    <w:p w14:paraId="74E49DBA" w14:textId="77777777" w:rsidR="003F0971" w:rsidRDefault="003F0971">
      <w:pPr>
        <w:tabs>
          <w:tab w:val="center" w:pos="4497"/>
        </w:tabs>
        <w:spacing w:after="0" w:line="259" w:lineRule="auto"/>
        <w:ind w:left="-688" w:firstLine="0"/>
        <w:rPr>
          <w:rFonts w:ascii="Calibri" w:eastAsia="Calibri" w:hAnsi="Calibri" w:cs="Calibri"/>
          <w:sz w:val="36"/>
        </w:rPr>
      </w:pPr>
    </w:p>
    <w:p w14:paraId="3D0CDFAC" w14:textId="1C94AE5A" w:rsidR="003F0971" w:rsidRDefault="003F0971">
      <w:pPr>
        <w:tabs>
          <w:tab w:val="center" w:pos="4497"/>
        </w:tabs>
        <w:spacing w:after="0" w:line="259" w:lineRule="auto"/>
        <w:ind w:left="-688" w:firstLine="0"/>
        <w:rPr>
          <w:rFonts w:ascii="Calibri" w:eastAsia="Calibri" w:hAnsi="Calibri" w:cs="Calibri"/>
          <w:sz w:val="36"/>
        </w:rPr>
      </w:pPr>
      <w:r>
        <w:rPr>
          <w:noProof/>
        </w:rPr>
        <w:drawing>
          <wp:inline distT="0" distB="0" distL="0" distR="0" wp14:anchorId="0EF16A85" wp14:editId="5E903027">
            <wp:extent cx="1159510" cy="460375"/>
            <wp:effectExtent l="0" t="0" r="0" b="0"/>
            <wp:docPr id="7" name="Picture 7" descr="A yellow circle with blue and yellow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yellow circle with blue and yellow circles&#10;&#10;Description automatically generated"/>
                    <pic:cNvPicPr/>
                  </pic:nvPicPr>
                  <pic:blipFill>
                    <a:blip r:embed="rId11"/>
                    <a:stretch>
                      <a:fillRect/>
                    </a:stretch>
                  </pic:blipFill>
                  <pic:spPr>
                    <a:xfrm>
                      <a:off x="0" y="0"/>
                      <a:ext cx="1159510" cy="460375"/>
                    </a:xfrm>
                    <a:prstGeom prst="rect">
                      <a:avLst/>
                    </a:prstGeom>
                  </pic:spPr>
                </pic:pic>
              </a:graphicData>
            </a:graphic>
          </wp:inline>
        </w:drawing>
      </w:r>
    </w:p>
    <w:p w14:paraId="44363A12" w14:textId="31EDAEF1" w:rsidR="003B2E6F" w:rsidRDefault="003F0971">
      <w:pPr>
        <w:tabs>
          <w:tab w:val="center" w:pos="4497"/>
        </w:tabs>
        <w:spacing w:after="0" w:line="259" w:lineRule="auto"/>
        <w:ind w:left="-688" w:firstLine="0"/>
      </w:pPr>
      <w:r>
        <w:rPr>
          <w:rFonts w:ascii="Calibri" w:eastAsia="Calibri" w:hAnsi="Calibri" w:cs="Calibri"/>
          <w:sz w:val="36"/>
        </w:rPr>
        <w:tab/>
        <w:t xml:space="preserve">www.emmausmac.com </w:t>
      </w:r>
    </w:p>
    <w:p w14:paraId="6F5EA498" w14:textId="6843F68D" w:rsidR="003B2E6F" w:rsidRDefault="003B2E6F">
      <w:pPr>
        <w:spacing w:after="158" w:line="259" w:lineRule="auto"/>
        <w:ind w:left="53" w:firstLine="0"/>
        <w:jc w:val="center"/>
      </w:pPr>
    </w:p>
    <w:p w14:paraId="1CDD562E" w14:textId="77777777" w:rsidR="003B2E6F" w:rsidRDefault="008869BA">
      <w:pPr>
        <w:spacing w:after="160" w:line="259" w:lineRule="auto"/>
        <w:ind w:left="0" w:firstLine="0"/>
      </w:pPr>
      <w:r>
        <w:rPr>
          <w:rFonts w:ascii="Calibri" w:eastAsia="Calibri" w:hAnsi="Calibri" w:cs="Calibri"/>
          <w:b/>
          <w:sz w:val="22"/>
        </w:rPr>
        <w:t xml:space="preserve">Commitment to Equality: </w:t>
      </w:r>
      <w:r>
        <w:rPr>
          <w:rFonts w:ascii="Calibri" w:eastAsia="Calibri" w:hAnsi="Calibri" w:cs="Calibri"/>
          <w:sz w:val="22"/>
        </w:rPr>
        <w:t xml:space="preserve"> </w:t>
      </w:r>
    </w:p>
    <w:p w14:paraId="723FD908" w14:textId="6982E7CE" w:rsidR="003B2E6F" w:rsidRDefault="008869BA">
      <w:pPr>
        <w:spacing w:after="0" w:line="259" w:lineRule="auto"/>
        <w:ind w:left="0" w:firstLine="0"/>
      </w:pPr>
      <w:r>
        <w:rPr>
          <w:rFonts w:ascii="Calibri" w:eastAsia="Calibri" w:hAnsi="Calibri" w:cs="Calibri"/>
          <w:sz w:val="22"/>
        </w:rPr>
        <w:t xml:space="preserve"> </w:t>
      </w:r>
    </w:p>
    <w:p w14:paraId="1675FC33" w14:textId="77777777" w:rsidR="003B2E6F" w:rsidRDefault="008869BA">
      <w:pPr>
        <w:spacing w:after="0" w:line="259" w:lineRule="auto"/>
        <w:ind w:left="-5"/>
      </w:pPr>
      <w:r>
        <w:rPr>
          <w:rFonts w:ascii="Calibri" w:eastAsia="Calibri" w:hAnsi="Calibri" w:cs="Calibri"/>
          <w:sz w:val="22"/>
        </w:rPr>
        <w:t xml:space="preserve">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 </w:t>
      </w:r>
    </w:p>
    <w:p w14:paraId="4758E068" w14:textId="77777777" w:rsidR="003B2E6F" w:rsidRDefault="008869BA">
      <w:pPr>
        <w:spacing w:after="0" w:line="259" w:lineRule="auto"/>
        <w:ind w:left="0" w:firstLine="0"/>
      </w:pPr>
      <w:r>
        <w:rPr>
          <w:rFonts w:ascii="Calibri" w:eastAsia="Calibri" w:hAnsi="Calibri" w:cs="Calibri"/>
          <w:sz w:val="22"/>
        </w:rPr>
        <w:t xml:space="preserve"> </w:t>
      </w:r>
    </w:p>
    <w:p w14:paraId="37A5D23E" w14:textId="225FBF3A" w:rsidR="003B2E6F" w:rsidRDefault="008869BA">
      <w:pPr>
        <w:spacing w:after="0" w:line="259" w:lineRule="auto"/>
        <w:ind w:left="-5"/>
      </w:pPr>
      <w:r>
        <w:rPr>
          <w:rFonts w:ascii="Calibri" w:eastAsia="Calibri" w:hAnsi="Calibri" w:cs="Calibri"/>
          <w:sz w:val="22"/>
        </w:rPr>
        <w:t xml:space="preserve">This RSE policy has been approved and adopted by </w:t>
      </w:r>
      <w:r w:rsidR="00F24BF8">
        <w:rPr>
          <w:rFonts w:ascii="Calibri" w:eastAsia="Calibri" w:hAnsi="Calibri" w:cs="Calibri"/>
          <w:sz w:val="22"/>
        </w:rPr>
        <w:t>St Philip’s</w:t>
      </w:r>
      <w:r>
        <w:rPr>
          <w:rFonts w:ascii="Calibri" w:eastAsia="Calibri" w:hAnsi="Calibri" w:cs="Calibri"/>
          <w:sz w:val="22"/>
        </w:rPr>
        <w:t xml:space="preserve"> Catholic Primary School on </w:t>
      </w:r>
    </w:p>
    <w:p w14:paraId="6F7F73E8" w14:textId="62439AD9" w:rsidR="003B2E6F" w:rsidRDefault="008869BA">
      <w:pPr>
        <w:spacing w:after="0" w:line="259" w:lineRule="auto"/>
        <w:ind w:left="-5"/>
      </w:pPr>
      <w:r>
        <w:rPr>
          <w:rFonts w:ascii="Calibri" w:eastAsia="Calibri" w:hAnsi="Calibri" w:cs="Calibri"/>
          <w:sz w:val="22"/>
        </w:rPr>
        <w:t>1</w:t>
      </w:r>
      <w:r w:rsidR="00F24BF8">
        <w:rPr>
          <w:rFonts w:ascii="Calibri" w:eastAsia="Calibri" w:hAnsi="Calibri" w:cs="Calibri"/>
          <w:sz w:val="22"/>
        </w:rPr>
        <w:t>4</w:t>
      </w:r>
      <w:r>
        <w:rPr>
          <w:rFonts w:ascii="Calibri" w:eastAsia="Calibri" w:hAnsi="Calibri" w:cs="Calibri"/>
          <w:sz w:val="22"/>
        </w:rPr>
        <w:t>.10.202</w:t>
      </w:r>
      <w:r w:rsidR="00F24BF8">
        <w:rPr>
          <w:rFonts w:ascii="Calibri" w:eastAsia="Calibri" w:hAnsi="Calibri" w:cs="Calibri"/>
          <w:sz w:val="22"/>
        </w:rPr>
        <w:t xml:space="preserve">4 </w:t>
      </w:r>
      <w:r>
        <w:rPr>
          <w:rFonts w:ascii="Calibri" w:eastAsia="Calibri" w:hAnsi="Calibri" w:cs="Calibri"/>
          <w:sz w:val="22"/>
        </w:rPr>
        <w:t xml:space="preserve">and will be reviewed in </w:t>
      </w:r>
      <w:r w:rsidR="00F24BF8">
        <w:rPr>
          <w:rFonts w:ascii="Calibri" w:eastAsia="Calibri" w:hAnsi="Calibri" w:cs="Calibri"/>
          <w:sz w:val="22"/>
        </w:rPr>
        <w:t>Octo</w:t>
      </w:r>
      <w:r>
        <w:rPr>
          <w:rFonts w:ascii="Calibri" w:eastAsia="Calibri" w:hAnsi="Calibri" w:cs="Calibri"/>
          <w:sz w:val="22"/>
        </w:rPr>
        <w:t xml:space="preserve">ber 2025 </w:t>
      </w:r>
    </w:p>
    <w:p w14:paraId="078E6DE4" w14:textId="77777777" w:rsidR="003B2E6F" w:rsidRDefault="008869BA">
      <w:pPr>
        <w:spacing w:after="0" w:line="259" w:lineRule="auto"/>
        <w:ind w:left="0" w:firstLine="0"/>
      </w:pPr>
      <w:r>
        <w:rPr>
          <w:rFonts w:ascii="Calibri" w:eastAsia="Calibri" w:hAnsi="Calibri" w:cs="Calibri"/>
          <w:sz w:val="22"/>
        </w:rPr>
        <w:t xml:space="preserve"> </w:t>
      </w:r>
    </w:p>
    <w:p w14:paraId="7E1A78CD" w14:textId="50D48AA8" w:rsidR="003B2E6F" w:rsidRDefault="008869BA">
      <w:pPr>
        <w:spacing w:after="0" w:line="259" w:lineRule="auto"/>
        <w:ind w:left="-5"/>
      </w:pPr>
      <w:r>
        <w:rPr>
          <w:rFonts w:ascii="Calibri" w:eastAsia="Calibri" w:hAnsi="Calibri" w:cs="Calibri"/>
          <w:sz w:val="22"/>
        </w:rPr>
        <w:t xml:space="preserve">Signed by the Chair of the Local Governing Body for </w:t>
      </w:r>
      <w:r w:rsidR="00F24BF8">
        <w:rPr>
          <w:rFonts w:ascii="Calibri" w:eastAsia="Calibri" w:hAnsi="Calibri" w:cs="Calibri"/>
          <w:sz w:val="22"/>
        </w:rPr>
        <w:t>St Philip’s</w:t>
      </w:r>
      <w:r>
        <w:rPr>
          <w:rFonts w:ascii="Calibri" w:eastAsia="Calibri" w:hAnsi="Calibri" w:cs="Calibri"/>
          <w:sz w:val="22"/>
        </w:rPr>
        <w:t xml:space="preserve"> Catholic Primary School: </w:t>
      </w:r>
    </w:p>
    <w:p w14:paraId="58993A6C" w14:textId="35D250A2" w:rsidR="003B2E6F" w:rsidRDefault="008869BA">
      <w:pPr>
        <w:spacing w:after="0" w:line="259" w:lineRule="auto"/>
        <w:ind w:left="0" w:right="5873" w:firstLine="0"/>
      </w:pPr>
      <w:r>
        <w:rPr>
          <w:rFonts w:ascii="Calibri" w:eastAsia="Calibri" w:hAnsi="Calibri" w:cs="Calibri"/>
          <w:sz w:val="22"/>
        </w:rPr>
        <w:t xml:space="preserve"> </w:t>
      </w:r>
    </w:p>
    <w:p w14:paraId="09631515" w14:textId="438068F3" w:rsidR="003B2E6F" w:rsidRDefault="00F24BF8">
      <w:pPr>
        <w:spacing w:after="0" w:line="259" w:lineRule="auto"/>
        <w:ind w:left="-5" w:right="5873"/>
      </w:pPr>
      <w:r>
        <w:rPr>
          <w:rFonts w:ascii="Calibri" w:eastAsia="Calibri" w:hAnsi="Calibri" w:cs="Calibri"/>
          <w:sz w:val="22"/>
        </w:rPr>
        <w:t>Stephen Godber</w:t>
      </w:r>
    </w:p>
    <w:p w14:paraId="392C83EC" w14:textId="77777777" w:rsidR="003B2E6F" w:rsidRDefault="008869BA">
      <w:pPr>
        <w:spacing w:after="0" w:line="259" w:lineRule="auto"/>
        <w:ind w:left="0" w:right="5873" w:firstLine="0"/>
      </w:pPr>
      <w:r>
        <w:rPr>
          <w:rFonts w:ascii="Calibri" w:eastAsia="Calibri" w:hAnsi="Calibri" w:cs="Calibri"/>
          <w:sz w:val="22"/>
        </w:rPr>
        <w:t xml:space="preserve"> </w:t>
      </w:r>
    </w:p>
    <w:p w14:paraId="7BCDBE89" w14:textId="77777777" w:rsidR="003B2E6F" w:rsidRDefault="008869BA">
      <w:pPr>
        <w:spacing w:after="0" w:line="259" w:lineRule="auto"/>
        <w:ind w:left="0" w:right="5873" w:firstLine="0"/>
      </w:pPr>
      <w:r>
        <w:rPr>
          <w:rFonts w:ascii="Calibri" w:eastAsia="Calibri" w:hAnsi="Calibri" w:cs="Calibri"/>
          <w:sz w:val="22"/>
        </w:rPr>
        <w:t xml:space="preserve"> </w:t>
      </w:r>
    </w:p>
    <w:p w14:paraId="1F138AC1" w14:textId="77777777" w:rsidR="003B2E6F" w:rsidRDefault="008869BA">
      <w:pPr>
        <w:spacing w:after="0" w:line="259" w:lineRule="auto"/>
        <w:ind w:left="0" w:right="5873" w:firstLine="0"/>
      </w:pPr>
      <w:r>
        <w:rPr>
          <w:rFonts w:ascii="Calibri" w:eastAsia="Calibri" w:hAnsi="Calibri" w:cs="Calibri"/>
          <w:sz w:val="22"/>
        </w:rPr>
        <w:t xml:space="preserve"> </w:t>
      </w:r>
    </w:p>
    <w:p w14:paraId="4BBEC0B1" w14:textId="71FE37B1" w:rsidR="003B2E6F" w:rsidRDefault="008869BA">
      <w:pPr>
        <w:spacing w:after="0" w:line="259" w:lineRule="auto"/>
        <w:ind w:left="-5"/>
      </w:pPr>
      <w:r>
        <w:rPr>
          <w:rFonts w:ascii="Calibri" w:eastAsia="Calibri" w:hAnsi="Calibri" w:cs="Calibri"/>
          <w:sz w:val="22"/>
        </w:rPr>
        <w:t xml:space="preserve">Signed by the Principal for </w:t>
      </w:r>
      <w:r w:rsidR="00F24BF8">
        <w:rPr>
          <w:rFonts w:ascii="Calibri" w:eastAsia="Calibri" w:hAnsi="Calibri" w:cs="Calibri"/>
          <w:sz w:val="22"/>
        </w:rPr>
        <w:t>St Philip’s</w:t>
      </w:r>
      <w:r>
        <w:rPr>
          <w:rFonts w:ascii="Calibri" w:eastAsia="Calibri" w:hAnsi="Calibri" w:cs="Calibri"/>
          <w:sz w:val="22"/>
        </w:rPr>
        <w:t xml:space="preserve"> Catholic Primary School: </w:t>
      </w:r>
    </w:p>
    <w:p w14:paraId="6FF31114" w14:textId="77777777" w:rsidR="003B2E6F" w:rsidRDefault="008869BA">
      <w:pPr>
        <w:spacing w:after="0" w:line="259" w:lineRule="auto"/>
        <w:ind w:left="0" w:firstLine="0"/>
      </w:pPr>
      <w:r>
        <w:rPr>
          <w:rFonts w:ascii="Calibri" w:eastAsia="Calibri" w:hAnsi="Calibri" w:cs="Calibri"/>
          <w:sz w:val="22"/>
        </w:rPr>
        <w:t xml:space="preserve"> </w:t>
      </w:r>
    </w:p>
    <w:p w14:paraId="5AE310BE" w14:textId="7C4C4CFC" w:rsidR="003B2E6F" w:rsidRDefault="00F24BF8">
      <w:pPr>
        <w:spacing w:after="0" w:line="259" w:lineRule="auto"/>
        <w:ind w:left="-5"/>
      </w:pPr>
      <w:r>
        <w:rPr>
          <w:rFonts w:ascii="Calibri" w:eastAsia="Calibri" w:hAnsi="Calibri" w:cs="Calibri"/>
          <w:sz w:val="22"/>
        </w:rPr>
        <w:t>Carmel Hinton</w:t>
      </w:r>
    </w:p>
    <w:p w14:paraId="54063931" w14:textId="16B019FA" w:rsidR="003B2E6F" w:rsidRDefault="008869BA" w:rsidP="1177966B">
      <w:pPr>
        <w:spacing w:after="0" w:line="218" w:lineRule="auto"/>
        <w:ind w:left="0" w:right="6091" w:firstLine="0"/>
      </w:pPr>
      <w:r w:rsidRPr="1177966B">
        <w:rPr>
          <w:rFonts w:ascii="Calibri" w:eastAsia="Calibri" w:hAnsi="Calibri" w:cs="Calibri"/>
          <w:sz w:val="22"/>
          <w:szCs w:val="22"/>
        </w:rPr>
        <w:t xml:space="preserve">  </w:t>
      </w:r>
      <w:r w:rsidR="619A48CF">
        <w:rPr>
          <w:noProof/>
        </w:rPr>
        <w:drawing>
          <wp:inline distT="0" distB="0" distL="0" distR="0" wp14:anchorId="48E76CD5" wp14:editId="56EEEC4A">
            <wp:extent cx="885825" cy="304800"/>
            <wp:effectExtent l="0" t="0" r="0" b="0"/>
            <wp:docPr id="351321628" name="Picture 35132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85825" cy="304800"/>
                    </a:xfrm>
                    <a:prstGeom prst="rect">
                      <a:avLst/>
                    </a:prstGeom>
                  </pic:spPr>
                </pic:pic>
              </a:graphicData>
            </a:graphic>
          </wp:inline>
        </w:drawing>
      </w:r>
      <w:r>
        <w:br/>
      </w:r>
      <w:r w:rsidRPr="1177966B">
        <w:rPr>
          <w:rFonts w:ascii="Calibri" w:eastAsia="Calibri" w:hAnsi="Calibri" w:cs="Calibri"/>
          <w:sz w:val="22"/>
          <w:szCs w:val="22"/>
        </w:rPr>
        <w:t xml:space="preserve"> </w:t>
      </w:r>
    </w:p>
    <w:p w14:paraId="0DCCE36C" w14:textId="77777777" w:rsidR="003B2E6F" w:rsidRDefault="008869BA">
      <w:pPr>
        <w:spacing w:after="0" w:line="259" w:lineRule="auto"/>
        <w:ind w:left="70" w:firstLine="0"/>
        <w:jc w:val="center"/>
      </w:pPr>
      <w:r>
        <w:t xml:space="preserve"> </w:t>
      </w:r>
    </w:p>
    <w:p w14:paraId="083D58D1" w14:textId="77777777" w:rsidR="003B2E6F" w:rsidRDefault="008869BA">
      <w:pPr>
        <w:spacing w:after="19" w:line="259" w:lineRule="auto"/>
        <w:ind w:left="0" w:firstLine="0"/>
      </w:pPr>
      <w:r>
        <w:t xml:space="preserve"> </w:t>
      </w:r>
    </w:p>
    <w:p w14:paraId="3484EE58" w14:textId="77777777" w:rsidR="003B2E6F" w:rsidRDefault="008869BA">
      <w:pPr>
        <w:spacing w:after="168" w:line="259" w:lineRule="auto"/>
        <w:ind w:left="78" w:firstLine="0"/>
        <w:jc w:val="center"/>
      </w:pPr>
      <w:r>
        <w:rPr>
          <w:b/>
        </w:rPr>
        <w:t xml:space="preserve">School Mission Statement </w:t>
      </w:r>
    </w:p>
    <w:p w14:paraId="6AB86415" w14:textId="2A7D2BAF" w:rsidR="003B2E6F" w:rsidRPr="00F24BF8" w:rsidRDefault="00F24BF8" w:rsidP="00F24BF8">
      <w:pPr>
        <w:ind w:left="3454" w:hanging="2974"/>
        <w:jc w:val="center"/>
        <w:rPr>
          <w:i/>
          <w:iCs/>
        </w:rPr>
      </w:pPr>
      <w:r>
        <w:rPr>
          <w:i/>
          <w:iCs/>
        </w:rPr>
        <w:t>Learning and Working Together Through Christ</w:t>
      </w:r>
    </w:p>
    <w:p w14:paraId="3EE469B9" w14:textId="77777777" w:rsidR="003B2E6F" w:rsidRDefault="008869BA">
      <w:pPr>
        <w:spacing w:after="0" w:line="259" w:lineRule="auto"/>
        <w:ind w:left="0" w:firstLine="0"/>
      </w:pPr>
      <w:r>
        <w:t xml:space="preserve"> </w:t>
      </w:r>
    </w:p>
    <w:p w14:paraId="5BB8ADDB" w14:textId="77777777" w:rsidR="003B2E6F" w:rsidRDefault="008869BA">
      <w:pPr>
        <w:spacing w:after="0" w:line="259" w:lineRule="auto"/>
        <w:ind w:left="0" w:firstLine="0"/>
      </w:pPr>
      <w:r>
        <w:t xml:space="preserve"> </w:t>
      </w:r>
    </w:p>
    <w:p w14:paraId="56F2879E" w14:textId="77777777" w:rsidR="003B2E6F" w:rsidRDefault="008869BA">
      <w:pPr>
        <w:ind w:left="-5"/>
      </w:pPr>
      <w:r>
        <w:t xml:space="preserve">In this policy the Governors and teachers, in partnership with pupils and their parents, set out their intentions about relationships and sex education (RSE). We set out our rationale for and approach to relationships and sex education in the school.  </w:t>
      </w:r>
    </w:p>
    <w:p w14:paraId="3149A92B" w14:textId="77777777" w:rsidR="003B2E6F" w:rsidRDefault="008869BA">
      <w:pPr>
        <w:spacing w:after="0" w:line="259" w:lineRule="auto"/>
        <w:ind w:left="0" w:firstLine="0"/>
      </w:pPr>
      <w:r>
        <w:t xml:space="preserve"> </w:t>
      </w:r>
    </w:p>
    <w:p w14:paraId="71EB9841" w14:textId="1F48DCA1" w:rsidR="003B2E6F" w:rsidRDefault="008869BA">
      <w:pPr>
        <w:ind w:left="-5"/>
      </w:pPr>
      <w:r>
        <w:t>Staff, parents, Governors and the school nurse will be consulted about this policy in Autumn 202</w:t>
      </w:r>
      <w:r w:rsidR="00F24BF8">
        <w:t>4</w:t>
      </w:r>
      <w:r>
        <w:t xml:space="preserve">. </w:t>
      </w:r>
    </w:p>
    <w:p w14:paraId="763CFA4F" w14:textId="77777777" w:rsidR="003B2E6F" w:rsidRDefault="008869BA">
      <w:pPr>
        <w:spacing w:after="0" w:line="259" w:lineRule="auto"/>
        <w:ind w:left="0" w:firstLine="0"/>
      </w:pPr>
      <w:r>
        <w:t xml:space="preserve"> </w:t>
      </w:r>
    </w:p>
    <w:p w14:paraId="1C5B9CEA" w14:textId="77777777" w:rsidR="003B2E6F" w:rsidRDefault="008869BA">
      <w:pPr>
        <w:pStyle w:val="Heading1"/>
        <w:ind w:left="-5"/>
      </w:pPr>
      <w:r>
        <w:t xml:space="preserve">Implementation and Review of Policy </w:t>
      </w:r>
      <w:r>
        <w:rPr>
          <w:b w:val="0"/>
        </w:rPr>
        <w:t xml:space="preserve"> </w:t>
      </w:r>
    </w:p>
    <w:p w14:paraId="019F8C5C" w14:textId="6BCA8F9A" w:rsidR="003B2E6F" w:rsidRDefault="008869BA">
      <w:pPr>
        <w:ind w:left="-5"/>
      </w:pPr>
      <w:r>
        <w:t>Implementation of the policy will take place after consultation with the Governors in Autumn 202</w:t>
      </w:r>
      <w:r w:rsidR="000A2EC6">
        <w:t>4</w:t>
      </w:r>
      <w:r>
        <w:t xml:space="preserve">. This policy will be reviewed every two years by the Principal, RSE Coordinator, the Governors and Staff. The next review date is </w:t>
      </w:r>
      <w:r w:rsidR="000A2EC6">
        <w:t>Octo</w:t>
      </w:r>
      <w:r>
        <w:t xml:space="preserve">ber 2025.  </w:t>
      </w:r>
    </w:p>
    <w:p w14:paraId="60D8669C" w14:textId="77777777" w:rsidR="003B2E6F" w:rsidRDefault="008869BA">
      <w:pPr>
        <w:spacing w:after="0" w:line="259" w:lineRule="auto"/>
        <w:ind w:left="0" w:firstLine="0"/>
      </w:pPr>
      <w:r>
        <w:t xml:space="preserve"> </w:t>
      </w:r>
    </w:p>
    <w:p w14:paraId="68E5498F" w14:textId="77777777" w:rsidR="003B2E6F" w:rsidRDefault="008869BA">
      <w:pPr>
        <w:pStyle w:val="Heading1"/>
        <w:ind w:left="-5"/>
      </w:pPr>
      <w:r>
        <w:t xml:space="preserve">Dissemination </w:t>
      </w:r>
      <w:r>
        <w:rPr>
          <w:b w:val="0"/>
        </w:rPr>
        <w:t xml:space="preserve"> </w:t>
      </w:r>
    </w:p>
    <w:p w14:paraId="3F43E4EA" w14:textId="77777777" w:rsidR="003B2E6F" w:rsidRDefault="008869BA">
      <w:pPr>
        <w:ind w:left="-5"/>
      </w:pPr>
      <w:r>
        <w:t xml:space="preserve">The draft policy will be given to all members of the Governing Body, and all teaching and non-teaching members of staff. Copies of the document will be available to all parents through the school’s website and a copy is available in the school office. Details of the content of the RSE curriculum will also be published on the school’s web site.  </w:t>
      </w:r>
    </w:p>
    <w:p w14:paraId="2AB1C96A" w14:textId="77777777" w:rsidR="003B2E6F" w:rsidRDefault="008869BA">
      <w:pPr>
        <w:spacing w:after="0" w:line="259" w:lineRule="auto"/>
        <w:ind w:left="0" w:firstLine="0"/>
      </w:pPr>
      <w:r>
        <w:t xml:space="preserve"> </w:t>
      </w:r>
    </w:p>
    <w:p w14:paraId="0188AA46" w14:textId="77777777" w:rsidR="003B2E6F" w:rsidRDefault="008869BA">
      <w:pPr>
        <w:pStyle w:val="Heading1"/>
        <w:ind w:left="-5"/>
      </w:pPr>
      <w:r>
        <w:lastRenderedPageBreak/>
        <w:t xml:space="preserve">Defining Relationships and Sex Education </w:t>
      </w:r>
    </w:p>
    <w:p w14:paraId="72F8ECD5" w14:textId="77777777" w:rsidR="003B2E6F" w:rsidRDefault="008869BA">
      <w:pPr>
        <w:ind w:left="-5"/>
      </w:pPr>
      <w:r>
        <w:t xml:space="preserve">The DFE guidance defines RSE as “lifelong learning about physical, moral and emotional development. It is about the understanding of the importance of marriage and family life, stable and loving relationships, respect, love and care. It is also about the teaching of sex, sexuality and sexual health”. It is about the development of the pupil’s knowledge and understanding of her or him as a sexual being, about what it means to be fully human, called to live in right relationships with self and others and being enabled to make moral decisions in conscience. The DFE identifies three main elements: “attitudes and values, personal and social skills, and knowledge and understanding”.  </w:t>
      </w:r>
    </w:p>
    <w:p w14:paraId="52A2AA6E" w14:textId="77777777" w:rsidR="003B2E6F" w:rsidRDefault="008869BA">
      <w:pPr>
        <w:spacing w:after="0" w:line="259" w:lineRule="auto"/>
        <w:ind w:left="0" w:firstLine="0"/>
      </w:pPr>
      <w:r>
        <w:t xml:space="preserve"> </w:t>
      </w:r>
    </w:p>
    <w:p w14:paraId="45711780" w14:textId="77777777" w:rsidR="003B2E6F" w:rsidRDefault="008869BA">
      <w:pPr>
        <w:pStyle w:val="Heading1"/>
        <w:ind w:left="-5"/>
      </w:pPr>
      <w:r>
        <w:t xml:space="preserve">Statutory Curriculum Requirements </w:t>
      </w:r>
    </w:p>
    <w:p w14:paraId="1E9F65AA" w14:textId="77777777" w:rsidR="003B2E6F" w:rsidRDefault="008869BA">
      <w:pPr>
        <w:ind w:left="-5"/>
      </w:pPr>
      <w:r>
        <w:t xml:space="preserve">We are legally required to teach those aspects of RSE which are statutory parts of National Curriculum Science. However, the reasons for our inclusion of RSE go further.  </w:t>
      </w:r>
    </w:p>
    <w:p w14:paraId="640BEE44" w14:textId="77777777" w:rsidR="003B2E6F" w:rsidRDefault="008869BA">
      <w:pPr>
        <w:spacing w:after="0" w:line="259" w:lineRule="auto"/>
        <w:ind w:left="0" w:firstLine="0"/>
      </w:pPr>
      <w:r>
        <w:t xml:space="preserve"> </w:t>
      </w:r>
    </w:p>
    <w:p w14:paraId="38C099CB" w14:textId="77777777" w:rsidR="003B2E6F" w:rsidRDefault="008869BA">
      <w:pPr>
        <w:spacing w:after="0" w:line="259" w:lineRule="auto"/>
        <w:ind w:left="0" w:firstLine="0"/>
      </w:pPr>
      <w:r>
        <w:t xml:space="preserve"> </w:t>
      </w:r>
    </w:p>
    <w:p w14:paraId="4FD8DA96" w14:textId="77777777" w:rsidR="003B2E6F" w:rsidRDefault="008869BA">
      <w:pPr>
        <w:pStyle w:val="Heading1"/>
        <w:ind w:left="-5"/>
      </w:pPr>
      <w:r>
        <w:t xml:space="preserve">Rationale  </w:t>
      </w:r>
    </w:p>
    <w:p w14:paraId="4D467E2A" w14:textId="77777777" w:rsidR="003B2E6F" w:rsidRDefault="008869BA">
      <w:pPr>
        <w:ind w:left="-5"/>
      </w:pPr>
      <w:r>
        <w:t xml:space="preserve">‘I have come that you might have life to the full.”  (Jn 10:10) </w:t>
      </w:r>
    </w:p>
    <w:p w14:paraId="2462EAA6" w14:textId="77777777" w:rsidR="003B2E6F" w:rsidRDefault="008869BA">
      <w:pPr>
        <w:ind w:left="-5"/>
      </w:pPr>
      <w: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14:paraId="01D0B089" w14:textId="77777777" w:rsidR="003B2E6F" w:rsidRDefault="008869BA">
      <w:pPr>
        <w:ind w:left="-5"/>
      </w:pPr>
      <w: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14:paraId="3E111D29" w14:textId="77777777" w:rsidR="003B2E6F" w:rsidRDefault="008869BA">
      <w:pPr>
        <w:ind w:left="-5"/>
      </w:pPr>
      <w: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14:paraId="319879E0" w14:textId="77777777" w:rsidR="003B2E6F" w:rsidRDefault="008869BA">
      <w:pPr>
        <w:ind w:left="-5"/>
      </w:pPr>
      <w:r>
        <w:t xml:space="preserve">All RSE will be in accordance with the Church’s moral teaching. It will emphasise the central importance of marriage and the family whilst acknowledging that all pupils have a fundamental right to have their life respected whatever household they come from and support will be provided to help pupils deal with different sets of values.  </w:t>
      </w:r>
    </w:p>
    <w:p w14:paraId="418857E6" w14:textId="77777777" w:rsidR="003B2E6F" w:rsidRDefault="008869BA">
      <w:pPr>
        <w:spacing w:after="0" w:line="259" w:lineRule="auto"/>
        <w:ind w:left="0" w:firstLine="0"/>
      </w:pPr>
      <w:r>
        <w:t xml:space="preserve"> </w:t>
      </w:r>
    </w:p>
    <w:p w14:paraId="26A0DE02" w14:textId="77777777" w:rsidR="003B2E6F" w:rsidRDefault="008869BA">
      <w:pPr>
        <w:pStyle w:val="Heading1"/>
        <w:ind w:left="-5"/>
      </w:pPr>
      <w:r>
        <w:t xml:space="preserve">Values and Virtues </w:t>
      </w:r>
    </w:p>
    <w:p w14:paraId="0471C933" w14:textId="77777777" w:rsidR="003B2E6F" w:rsidRDefault="008869BA">
      <w:pPr>
        <w:ind w:left="-5"/>
      </w:pPr>
      <w: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14:paraId="1C404E2B" w14:textId="77777777" w:rsidR="003B2E6F" w:rsidRDefault="008869BA">
      <w:pPr>
        <w:spacing w:after="0" w:line="259" w:lineRule="auto"/>
        <w:ind w:left="0" w:firstLine="0"/>
      </w:pPr>
      <w:r>
        <w:t xml:space="preserve"> </w:t>
      </w:r>
    </w:p>
    <w:p w14:paraId="6A039AA4" w14:textId="77777777" w:rsidR="003B2E6F" w:rsidRDefault="008869BA">
      <w:pPr>
        <w:pStyle w:val="Heading1"/>
        <w:ind w:left="-5"/>
      </w:pPr>
      <w:r>
        <w:lastRenderedPageBreak/>
        <w:t xml:space="preserve">Aim of RSE and the Mission Statement </w:t>
      </w:r>
    </w:p>
    <w:p w14:paraId="2750694F" w14:textId="77777777" w:rsidR="003B2E6F" w:rsidRDefault="008869BA">
      <w:pPr>
        <w:ind w:left="-5"/>
      </w:pPr>
      <w:r>
        <w:t xml:space="preserve">Our Mission Statement commits us to the education of the whole child (spiritual, physical, intellectual, moral, social, cultural, emotional) and we believe that RSE is an integral part of this education. Furthermore, our school aims state that we will endeavour to raise pupils’ self-esteem, help them to grow in knowledge and understanding, recognise the value of all persons and develop caring and sensitive attitudes. It is in this context that we commit ourselves:  </w:t>
      </w:r>
    </w:p>
    <w:p w14:paraId="52E4CC79" w14:textId="77777777" w:rsidR="003B2E6F" w:rsidRDefault="008869BA">
      <w:pPr>
        <w:ind w:left="-5"/>
      </w:pPr>
      <w:r>
        <w:t xml:space="preserve">In partnership with parents, to provide children and young people with a “positive and prudent sexual education”3 which is compatible with their physical, cognitive, psychological, and spiritual maturity, and rooted in a Catholic vision of education and the human person.  </w:t>
      </w:r>
    </w:p>
    <w:p w14:paraId="2E851074" w14:textId="77777777" w:rsidR="003B2E6F" w:rsidRDefault="008869BA">
      <w:pPr>
        <w:spacing w:after="0" w:line="259" w:lineRule="auto"/>
        <w:ind w:left="0" w:firstLine="0"/>
      </w:pPr>
      <w:r>
        <w:t xml:space="preserve"> </w:t>
      </w:r>
    </w:p>
    <w:p w14:paraId="41D50B75" w14:textId="77777777" w:rsidR="003B2E6F" w:rsidRDefault="008869BA">
      <w:pPr>
        <w:pStyle w:val="Heading1"/>
        <w:ind w:left="-5"/>
      </w:pPr>
      <w:r>
        <w:t xml:space="preserve">Objectives </w:t>
      </w:r>
      <w:r>
        <w:rPr>
          <w:b w:val="0"/>
        </w:rPr>
        <w:t xml:space="preserve"> </w:t>
      </w:r>
    </w:p>
    <w:p w14:paraId="25254EC3" w14:textId="77777777" w:rsidR="003B2E6F" w:rsidRDefault="008869BA">
      <w:pPr>
        <w:ind w:left="-5"/>
      </w:pPr>
      <w:r>
        <w:t xml:space="preserve">To develop the following attitudes and virtues:  </w:t>
      </w:r>
    </w:p>
    <w:p w14:paraId="234B5EB7" w14:textId="77777777" w:rsidR="003B2E6F" w:rsidRDefault="008869BA">
      <w:pPr>
        <w:numPr>
          <w:ilvl w:val="0"/>
          <w:numId w:val="1"/>
        </w:numPr>
        <w:ind w:hanging="360"/>
      </w:pPr>
      <w:r>
        <w:t xml:space="preserve">reverence for the gift of human sexuality and fertility;  </w:t>
      </w:r>
    </w:p>
    <w:p w14:paraId="1D7D5E16" w14:textId="77777777" w:rsidR="003B2E6F" w:rsidRDefault="008869BA">
      <w:pPr>
        <w:numPr>
          <w:ilvl w:val="0"/>
          <w:numId w:val="1"/>
        </w:numPr>
        <w:spacing w:after="70"/>
        <w:ind w:hanging="360"/>
      </w:pPr>
      <w:r>
        <w:t xml:space="preserve">respect for the dignity of every human being – in their own person and in the person of others;  </w:t>
      </w:r>
    </w:p>
    <w:p w14:paraId="6D8F3008" w14:textId="77777777" w:rsidR="003B2E6F" w:rsidRDefault="008869BA">
      <w:pPr>
        <w:numPr>
          <w:ilvl w:val="0"/>
          <w:numId w:val="1"/>
        </w:numPr>
        <w:ind w:hanging="360"/>
      </w:pPr>
      <w:r>
        <w:t xml:space="preserve">joy in the goodness of the created world and their own bodily natures;  </w:t>
      </w:r>
    </w:p>
    <w:p w14:paraId="29328C08" w14:textId="77777777" w:rsidR="003B2E6F" w:rsidRDefault="008869BA">
      <w:pPr>
        <w:numPr>
          <w:ilvl w:val="0"/>
          <w:numId w:val="1"/>
        </w:numPr>
        <w:spacing w:after="67"/>
        <w:ind w:hanging="360"/>
      </w:pPr>
      <w:r>
        <w:t xml:space="preserve">responsibility for their own actions and a recognition of the impact of these on others;  </w:t>
      </w:r>
    </w:p>
    <w:p w14:paraId="1332E2C1" w14:textId="77777777" w:rsidR="003B2E6F" w:rsidRDefault="008869BA">
      <w:pPr>
        <w:numPr>
          <w:ilvl w:val="0"/>
          <w:numId w:val="1"/>
        </w:numPr>
        <w:ind w:hanging="360"/>
      </w:pPr>
      <w:r>
        <w:t xml:space="preserve">recognising and valuing their own sexual identity and that of others;  </w:t>
      </w:r>
    </w:p>
    <w:p w14:paraId="2231C368" w14:textId="77777777" w:rsidR="003B2E6F" w:rsidRDefault="008869BA">
      <w:pPr>
        <w:numPr>
          <w:ilvl w:val="0"/>
          <w:numId w:val="1"/>
        </w:numPr>
        <w:ind w:hanging="360"/>
      </w:pPr>
      <w:r>
        <w:t xml:space="preserve">celebrating the gift of life-long, self-giving love;  </w:t>
      </w:r>
      <w:r>
        <w:rPr>
          <w:rFonts w:ascii="Segoe UI Symbol" w:eastAsia="Segoe UI Symbol" w:hAnsi="Segoe UI Symbol" w:cs="Segoe UI Symbol"/>
        </w:rPr>
        <w:t>•</w:t>
      </w:r>
      <w:r>
        <w:t xml:space="preserve"> recognising the importance of marriage and family life;  </w:t>
      </w:r>
    </w:p>
    <w:p w14:paraId="6A223695" w14:textId="77777777" w:rsidR="003B2E6F" w:rsidRDefault="008869BA">
      <w:pPr>
        <w:numPr>
          <w:ilvl w:val="0"/>
          <w:numId w:val="1"/>
        </w:numPr>
        <w:ind w:hanging="360"/>
      </w:pPr>
      <w:r>
        <w:t xml:space="preserve">fidelity in relationships.  </w:t>
      </w:r>
    </w:p>
    <w:p w14:paraId="3D94EF1C" w14:textId="77777777" w:rsidR="003B2E6F" w:rsidRDefault="008869BA">
      <w:pPr>
        <w:spacing w:after="0" w:line="259" w:lineRule="auto"/>
        <w:ind w:left="0" w:firstLine="0"/>
      </w:pPr>
      <w:r>
        <w:t xml:space="preserve"> </w:t>
      </w:r>
    </w:p>
    <w:p w14:paraId="15A5DE1D" w14:textId="77777777" w:rsidR="003B2E6F" w:rsidRDefault="008869BA">
      <w:pPr>
        <w:spacing w:after="0" w:line="259" w:lineRule="auto"/>
        <w:ind w:left="-5"/>
      </w:pPr>
      <w:r>
        <w:t xml:space="preserve">To develop the following </w:t>
      </w:r>
      <w:r>
        <w:rPr>
          <w:b/>
        </w:rPr>
        <w:t>personal and social skills</w:t>
      </w:r>
      <w:r>
        <w:t xml:space="preserve">:  </w:t>
      </w:r>
    </w:p>
    <w:p w14:paraId="1746C951" w14:textId="77777777" w:rsidR="003B2E6F" w:rsidRDefault="008869BA">
      <w:pPr>
        <w:numPr>
          <w:ilvl w:val="0"/>
          <w:numId w:val="1"/>
        </w:numPr>
        <w:spacing w:after="70"/>
        <w:ind w:hanging="360"/>
      </w:pPr>
      <w:r>
        <w:t xml:space="preserve">making sound judgements and good choices which have integrity and which are respectful of the individual’s commitments;  </w:t>
      </w:r>
    </w:p>
    <w:p w14:paraId="11A5E68B" w14:textId="77777777" w:rsidR="003B2E6F" w:rsidRDefault="008869BA">
      <w:pPr>
        <w:numPr>
          <w:ilvl w:val="0"/>
          <w:numId w:val="1"/>
        </w:numPr>
        <w:spacing w:after="70"/>
        <w:ind w:hanging="360"/>
      </w:pPr>
      <w:r>
        <w:t xml:space="preserve">loving and being loved, and the ability to form friendships and loving, stable relationships free from exploitation, abuse and bullying;  </w:t>
      </w:r>
    </w:p>
    <w:p w14:paraId="248A2C3A" w14:textId="77777777" w:rsidR="003B2E6F" w:rsidRDefault="008869BA">
      <w:pPr>
        <w:numPr>
          <w:ilvl w:val="0"/>
          <w:numId w:val="1"/>
        </w:numPr>
        <w:spacing w:after="70"/>
        <w:ind w:hanging="360"/>
      </w:pPr>
      <w:r>
        <w:t xml:space="preserve">managing emotions within relationships, and when relationships break down, with confidence, sensitivity and dignity;  </w:t>
      </w:r>
    </w:p>
    <w:p w14:paraId="63CF7CB8" w14:textId="77777777" w:rsidR="003B2E6F" w:rsidRDefault="008869BA">
      <w:pPr>
        <w:numPr>
          <w:ilvl w:val="0"/>
          <w:numId w:val="1"/>
        </w:numPr>
        <w:ind w:hanging="360"/>
      </w:pPr>
      <w:r>
        <w:t xml:space="preserve">managing conflict positively, recognising the value of difference;  </w:t>
      </w:r>
    </w:p>
    <w:p w14:paraId="29F07BE8" w14:textId="77777777" w:rsidR="003B2E6F" w:rsidRDefault="008869BA">
      <w:pPr>
        <w:numPr>
          <w:ilvl w:val="0"/>
          <w:numId w:val="1"/>
        </w:numPr>
        <w:spacing w:after="70"/>
        <w:ind w:hanging="360"/>
      </w:pPr>
      <w:r>
        <w:t xml:space="preserve">cultivating humility, mercy and compassion, learning to forgive and be forgiven;  </w:t>
      </w:r>
    </w:p>
    <w:p w14:paraId="09CE3DB0" w14:textId="77777777" w:rsidR="003B2E6F" w:rsidRDefault="008869BA">
      <w:pPr>
        <w:numPr>
          <w:ilvl w:val="0"/>
          <w:numId w:val="1"/>
        </w:numPr>
        <w:spacing w:after="70"/>
        <w:ind w:hanging="360"/>
      </w:pPr>
      <w:r>
        <w:t xml:space="preserve">developing self-esteem and confidence, demonstrating self-respect and empathy for others;  </w:t>
      </w:r>
    </w:p>
    <w:p w14:paraId="48214A93" w14:textId="77777777" w:rsidR="003B2E6F" w:rsidRDefault="008869BA">
      <w:pPr>
        <w:numPr>
          <w:ilvl w:val="0"/>
          <w:numId w:val="1"/>
        </w:numPr>
        <w:spacing w:after="70"/>
        <w:ind w:hanging="360"/>
      </w:pPr>
      <w:r>
        <w:t xml:space="preserve">building resilience and the ability to resist unwanted pressures, recognising the influence and impact of the media, internet and peer groups and so developing the ability to assess pressures and respond appropriately;  </w:t>
      </w:r>
    </w:p>
    <w:p w14:paraId="4036C7BD" w14:textId="77777777" w:rsidR="003B2E6F" w:rsidRDefault="008869BA">
      <w:pPr>
        <w:numPr>
          <w:ilvl w:val="0"/>
          <w:numId w:val="1"/>
        </w:numPr>
        <w:spacing w:after="67"/>
        <w:ind w:hanging="360"/>
      </w:pPr>
      <w:r>
        <w:t xml:space="preserve">being patient, delaying gratification and learning to recognise the appropriate stages in the development of relationships, and how to love chastely;  </w:t>
      </w:r>
    </w:p>
    <w:p w14:paraId="10996B70" w14:textId="77777777" w:rsidR="003B2E6F" w:rsidRDefault="008869BA">
      <w:pPr>
        <w:numPr>
          <w:ilvl w:val="0"/>
          <w:numId w:val="1"/>
        </w:numPr>
        <w:ind w:hanging="360"/>
      </w:pPr>
      <w:r>
        <w:t xml:space="preserve">assessing risks and managing behaviours in order to minimise the risk to health and personal integrity.  </w:t>
      </w:r>
    </w:p>
    <w:p w14:paraId="68BB6FFE" w14:textId="77777777" w:rsidR="003B2E6F" w:rsidRDefault="008869BA">
      <w:pPr>
        <w:spacing w:after="0" w:line="259" w:lineRule="auto"/>
        <w:ind w:left="0" w:firstLine="0"/>
      </w:pPr>
      <w:r>
        <w:t xml:space="preserve"> </w:t>
      </w:r>
    </w:p>
    <w:p w14:paraId="79C447F9" w14:textId="77777777" w:rsidR="003B2E6F" w:rsidRDefault="008869BA">
      <w:pPr>
        <w:pStyle w:val="Heading1"/>
        <w:ind w:left="-5"/>
      </w:pPr>
      <w:r>
        <w:rPr>
          <w:b w:val="0"/>
        </w:rPr>
        <w:t xml:space="preserve">To </w:t>
      </w:r>
      <w:r>
        <w:t xml:space="preserve">know and understand </w:t>
      </w:r>
    </w:p>
    <w:p w14:paraId="7A0A2074" w14:textId="77777777" w:rsidR="003B2E6F" w:rsidRDefault="008869BA">
      <w:pPr>
        <w:numPr>
          <w:ilvl w:val="0"/>
          <w:numId w:val="2"/>
        </w:numPr>
        <w:ind w:hanging="360"/>
      </w:pPr>
      <w:r>
        <w:t xml:space="preserve">the Church’s teaching on relationships and the nature and meaning of sexual love; </w:t>
      </w:r>
    </w:p>
    <w:p w14:paraId="718BEBDD" w14:textId="77777777" w:rsidR="003B2E6F" w:rsidRDefault="008869BA">
      <w:pPr>
        <w:numPr>
          <w:ilvl w:val="0"/>
          <w:numId w:val="2"/>
        </w:numPr>
        <w:spacing w:after="67"/>
        <w:ind w:hanging="360"/>
      </w:pPr>
      <w:r>
        <w:lastRenderedPageBreak/>
        <w:t xml:space="preserve">the Church’s teaching on marriage and the importance of marriage and family life;  </w:t>
      </w:r>
    </w:p>
    <w:p w14:paraId="1FE46284" w14:textId="77777777" w:rsidR="003B2E6F" w:rsidRDefault="008869BA">
      <w:pPr>
        <w:numPr>
          <w:ilvl w:val="0"/>
          <w:numId w:val="2"/>
        </w:numPr>
        <w:ind w:hanging="360"/>
      </w:pPr>
      <w:r>
        <w:t xml:space="preserve">the centrality and importance of virtue in guiding human living and loving;  </w:t>
      </w:r>
    </w:p>
    <w:p w14:paraId="17A424B8" w14:textId="77777777" w:rsidR="003B2E6F" w:rsidRDefault="008869BA">
      <w:pPr>
        <w:numPr>
          <w:ilvl w:val="0"/>
          <w:numId w:val="2"/>
        </w:numPr>
        <w:ind w:hanging="360"/>
      </w:pPr>
      <w:r>
        <w:t xml:space="preserve">the physical and psychological changes that accompany puberty;  </w:t>
      </w:r>
    </w:p>
    <w:p w14:paraId="0F215441" w14:textId="77777777" w:rsidR="003B2E6F" w:rsidRDefault="008869BA">
      <w:pPr>
        <w:numPr>
          <w:ilvl w:val="0"/>
          <w:numId w:val="2"/>
        </w:numPr>
        <w:spacing w:after="67"/>
        <w:ind w:hanging="360"/>
      </w:pPr>
      <w:r>
        <w:t xml:space="preserve">the facts about human reproduction, how love is expressed sexually and how sexual love plays an essential and sacred role in procreation;  </w:t>
      </w:r>
    </w:p>
    <w:p w14:paraId="0CA9F7F1" w14:textId="77777777" w:rsidR="003B2E6F" w:rsidRDefault="008869BA">
      <w:pPr>
        <w:numPr>
          <w:ilvl w:val="0"/>
          <w:numId w:val="2"/>
        </w:numPr>
        <w:spacing w:after="70"/>
        <w:ind w:hanging="360"/>
      </w:pPr>
      <w:r>
        <w:t xml:space="preserve">how to manage fertility in a way which is compatible with their stage of life, their own values and commitments, including an understanding of the difference between natural family planning and artificial contraception;  </w:t>
      </w:r>
    </w:p>
    <w:p w14:paraId="6F99801C" w14:textId="77777777" w:rsidR="003B2E6F" w:rsidRDefault="008869BA">
      <w:pPr>
        <w:numPr>
          <w:ilvl w:val="0"/>
          <w:numId w:val="2"/>
        </w:numPr>
        <w:ind w:hanging="360"/>
      </w:pPr>
      <w:r>
        <w:t xml:space="preserve">how to keep themselves safe from sexually transmitted infections and how to avoid unintended pregnancy, including where to go for advice.  </w:t>
      </w:r>
    </w:p>
    <w:p w14:paraId="6ED4AEC6" w14:textId="77777777" w:rsidR="003B2E6F" w:rsidRDefault="008869BA">
      <w:pPr>
        <w:spacing w:after="0" w:line="259" w:lineRule="auto"/>
        <w:ind w:left="0" w:firstLine="0"/>
      </w:pPr>
      <w:r>
        <w:rPr>
          <w:b/>
        </w:rPr>
        <w:t xml:space="preserve"> </w:t>
      </w:r>
    </w:p>
    <w:p w14:paraId="7041E4D4" w14:textId="77777777" w:rsidR="003B2E6F" w:rsidRDefault="008869BA">
      <w:pPr>
        <w:pStyle w:val="Heading1"/>
        <w:ind w:left="-5"/>
      </w:pPr>
      <w:r>
        <w:t xml:space="preserve">Outcomes </w:t>
      </w:r>
      <w:r>
        <w:rPr>
          <w:b w:val="0"/>
        </w:rPr>
        <w:t xml:space="preserve"> </w:t>
      </w:r>
      <w:r>
        <w:t xml:space="preserve">Inclusion and Differentiated learning </w:t>
      </w:r>
    </w:p>
    <w:p w14:paraId="2AF47F72" w14:textId="77777777" w:rsidR="003B2E6F" w:rsidRDefault="008869BA">
      <w:pPr>
        <w:ind w:left="-5"/>
      </w:pPr>
      <w:r>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  </w:t>
      </w:r>
    </w:p>
    <w:p w14:paraId="00C9F795" w14:textId="77777777" w:rsidR="003B2E6F" w:rsidRDefault="008869BA">
      <w:pPr>
        <w:spacing w:after="0" w:line="259" w:lineRule="auto"/>
        <w:ind w:left="0" w:firstLine="0"/>
      </w:pPr>
      <w:r>
        <w:t xml:space="preserve"> </w:t>
      </w:r>
    </w:p>
    <w:p w14:paraId="5F2BC753" w14:textId="77777777" w:rsidR="003B2E6F" w:rsidRDefault="008869BA">
      <w:pPr>
        <w:pStyle w:val="Heading1"/>
        <w:ind w:left="-5"/>
      </w:pPr>
      <w:r>
        <w:t xml:space="preserve">Equalities Obligations </w:t>
      </w:r>
    </w:p>
    <w:p w14:paraId="2D8A9DD6" w14:textId="77777777" w:rsidR="003B2E6F" w:rsidRDefault="008869BA">
      <w:pPr>
        <w:ind w:left="-5"/>
      </w:pPr>
      <w: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14:paraId="39D5E226" w14:textId="77777777" w:rsidR="003B2E6F" w:rsidRDefault="008869BA">
      <w:pPr>
        <w:spacing w:after="0" w:line="259" w:lineRule="auto"/>
        <w:ind w:left="0" w:firstLine="0"/>
      </w:pPr>
      <w:r>
        <w:t xml:space="preserve"> </w:t>
      </w:r>
    </w:p>
    <w:p w14:paraId="5D51A99D" w14:textId="77777777" w:rsidR="003B2E6F" w:rsidRDefault="008869BA">
      <w:pPr>
        <w:pStyle w:val="Heading1"/>
        <w:ind w:left="-5"/>
      </w:pPr>
      <w:r>
        <w:t xml:space="preserve">Broad Content of RSE </w:t>
      </w:r>
    </w:p>
    <w:p w14:paraId="20E4D5C3" w14:textId="77777777" w:rsidR="003B2E6F" w:rsidRDefault="008869BA">
      <w:pPr>
        <w:ind w:left="-5"/>
      </w:pPr>
      <w:r>
        <w:t xml:space="preserve">Three aspects of RSE - attitudes and values, knowledge and understanding, and personal and social skills will be provided in three inter-related ways: the whole school / ethos dimension; a cross-curricular dimension and a specific relationships and sex curriculum.  The school is using Ten:Ten resources, which fall fully into line with this policy. The structure of the programme is outlined in the following overview: </w:t>
      </w:r>
    </w:p>
    <w:p w14:paraId="05E958A2" w14:textId="77777777" w:rsidR="003B2E6F" w:rsidRDefault="008869BA">
      <w:pPr>
        <w:spacing w:after="0" w:line="259" w:lineRule="auto"/>
        <w:ind w:left="0" w:firstLine="0"/>
      </w:pPr>
      <w:r>
        <w:t xml:space="preserve"> </w:t>
      </w:r>
    </w:p>
    <w:p w14:paraId="63F9FA91" w14:textId="77777777" w:rsidR="003B2E6F" w:rsidRDefault="008869BA">
      <w:pPr>
        <w:pStyle w:val="Heading1"/>
        <w:ind w:left="-5"/>
      </w:pPr>
      <w:r>
        <w:t xml:space="preserve">Programme Structure (Ten:Ten Resources) </w:t>
      </w:r>
    </w:p>
    <w:p w14:paraId="080E83F7" w14:textId="77777777" w:rsidR="003B2E6F" w:rsidRDefault="008869BA">
      <w:pPr>
        <w:ind w:left="-5"/>
      </w:pPr>
      <w:r>
        <w:t xml:space="preserve">In ‘Life to the Full’, we will be following a three – stage structure which is repeated across three different learning stages: </w:t>
      </w:r>
    </w:p>
    <w:p w14:paraId="2FE954CD" w14:textId="77777777" w:rsidR="003B2E6F" w:rsidRDefault="008869BA">
      <w:pPr>
        <w:numPr>
          <w:ilvl w:val="0"/>
          <w:numId w:val="3"/>
        </w:numPr>
        <w:ind w:hanging="360"/>
      </w:pPr>
      <w:r>
        <w:t xml:space="preserve">EYFS </w:t>
      </w:r>
    </w:p>
    <w:p w14:paraId="25670D8C" w14:textId="77777777" w:rsidR="003B2E6F" w:rsidRDefault="008869BA">
      <w:pPr>
        <w:numPr>
          <w:ilvl w:val="0"/>
          <w:numId w:val="3"/>
        </w:numPr>
        <w:ind w:hanging="360"/>
      </w:pPr>
      <w:r>
        <w:t xml:space="preserve">Key Stage 1 is aimed at Years 1 and 2 </w:t>
      </w:r>
    </w:p>
    <w:p w14:paraId="3CE25A2B" w14:textId="77777777" w:rsidR="00F31565" w:rsidRDefault="008869BA">
      <w:pPr>
        <w:numPr>
          <w:ilvl w:val="0"/>
          <w:numId w:val="3"/>
        </w:numPr>
        <w:ind w:hanging="360"/>
      </w:pPr>
      <w:r>
        <w:t xml:space="preserve">Lower Key Stage 2 is aimed at Year 3 and 4 </w:t>
      </w:r>
    </w:p>
    <w:p w14:paraId="7D7F7BDD" w14:textId="68925D02" w:rsidR="003B2E6F" w:rsidRDefault="008869BA">
      <w:pPr>
        <w:numPr>
          <w:ilvl w:val="0"/>
          <w:numId w:val="3"/>
        </w:numPr>
        <w:ind w:hanging="360"/>
      </w:pPr>
      <w:r>
        <w:t xml:space="preserve">Upper Key Stage 2 is aimed at Years 5 and 6. </w:t>
      </w:r>
    </w:p>
    <w:p w14:paraId="1EBFBC7B" w14:textId="77777777" w:rsidR="003B2E6F" w:rsidRDefault="008869BA">
      <w:pPr>
        <w:spacing w:after="0" w:line="259" w:lineRule="auto"/>
        <w:ind w:left="0" w:firstLine="0"/>
      </w:pPr>
      <w:r>
        <w:t xml:space="preserve"> </w:t>
      </w:r>
    </w:p>
    <w:p w14:paraId="3CAE8371" w14:textId="77777777" w:rsidR="003B2E6F" w:rsidRDefault="008869BA">
      <w:pPr>
        <w:ind w:left="-5"/>
      </w:pPr>
      <w:r>
        <w:t xml:space="preserve">Within each learning stage, there are three modules which are based on the Model RSE Curriculum: </w:t>
      </w:r>
    </w:p>
    <w:p w14:paraId="0DF547D7" w14:textId="77777777" w:rsidR="003B2E6F" w:rsidRDefault="008869BA">
      <w:pPr>
        <w:numPr>
          <w:ilvl w:val="0"/>
          <w:numId w:val="3"/>
        </w:numPr>
        <w:ind w:hanging="360"/>
      </w:pPr>
      <w:r>
        <w:t xml:space="preserve">Module 1 - Created and Loved by God </w:t>
      </w:r>
    </w:p>
    <w:p w14:paraId="15D1C904" w14:textId="77777777" w:rsidR="003B2E6F" w:rsidRDefault="008869BA">
      <w:pPr>
        <w:numPr>
          <w:ilvl w:val="0"/>
          <w:numId w:val="3"/>
        </w:numPr>
        <w:ind w:hanging="360"/>
      </w:pPr>
      <w:r>
        <w:t xml:space="preserve">Module 2 - Created to Love Others </w:t>
      </w:r>
    </w:p>
    <w:p w14:paraId="2C1963FD" w14:textId="77777777" w:rsidR="003B2E6F" w:rsidRDefault="008869BA">
      <w:pPr>
        <w:numPr>
          <w:ilvl w:val="0"/>
          <w:numId w:val="3"/>
        </w:numPr>
        <w:ind w:hanging="360"/>
      </w:pPr>
      <w:r>
        <w:t xml:space="preserve">Module 3 - Created to live in Community </w:t>
      </w:r>
    </w:p>
    <w:p w14:paraId="651DA9F7" w14:textId="77777777" w:rsidR="003B2E6F" w:rsidRDefault="008869BA">
      <w:pPr>
        <w:spacing w:after="0" w:line="259" w:lineRule="auto"/>
        <w:ind w:left="0" w:firstLine="0"/>
      </w:pPr>
      <w:r>
        <w:t xml:space="preserve"> </w:t>
      </w:r>
    </w:p>
    <w:p w14:paraId="3E0E4664" w14:textId="77777777" w:rsidR="003B2E6F" w:rsidRDefault="008869BA">
      <w:pPr>
        <w:ind w:left="-5"/>
      </w:pPr>
      <w:r>
        <w:lastRenderedPageBreak/>
        <w:t xml:space="preserve">Each module is broken down into Units of Work. </w:t>
      </w:r>
    </w:p>
    <w:p w14:paraId="44AF461E" w14:textId="77777777" w:rsidR="003B2E6F" w:rsidRDefault="008869BA">
      <w:pPr>
        <w:spacing w:after="0" w:line="259" w:lineRule="auto"/>
        <w:ind w:left="0" w:firstLine="0"/>
      </w:pPr>
      <w:r>
        <w:t xml:space="preserve"> </w:t>
      </w:r>
    </w:p>
    <w:tbl>
      <w:tblPr>
        <w:tblStyle w:val="TableGrid"/>
        <w:tblW w:w="5237" w:type="dxa"/>
        <w:tblInd w:w="6" w:type="dxa"/>
        <w:tblCellMar>
          <w:top w:w="31" w:type="dxa"/>
          <w:left w:w="107" w:type="dxa"/>
          <w:right w:w="47" w:type="dxa"/>
        </w:tblCellMar>
        <w:tblLook w:val="04A0" w:firstRow="1" w:lastRow="0" w:firstColumn="1" w:lastColumn="0" w:noHBand="0" w:noVBand="1"/>
      </w:tblPr>
      <w:tblGrid>
        <w:gridCol w:w="1412"/>
        <w:gridCol w:w="3825"/>
      </w:tblGrid>
      <w:tr w:rsidR="003B2E6F" w14:paraId="0F0092CC" w14:textId="77777777">
        <w:trPr>
          <w:trHeight w:val="283"/>
        </w:trPr>
        <w:tc>
          <w:tcPr>
            <w:tcW w:w="5237" w:type="dxa"/>
            <w:gridSpan w:val="2"/>
            <w:tcBorders>
              <w:top w:val="single" w:sz="4" w:space="0" w:color="000000"/>
              <w:left w:val="single" w:sz="4" w:space="0" w:color="000000"/>
              <w:bottom w:val="single" w:sz="4" w:space="0" w:color="000000"/>
              <w:right w:val="single" w:sz="4" w:space="0" w:color="000000"/>
            </w:tcBorders>
            <w:shd w:val="clear" w:color="auto" w:fill="FF6600"/>
          </w:tcPr>
          <w:p w14:paraId="1321B3EF" w14:textId="77777777" w:rsidR="003B2E6F" w:rsidRDefault="008869BA">
            <w:pPr>
              <w:spacing w:after="0" w:line="259" w:lineRule="auto"/>
              <w:ind w:left="0" w:firstLine="0"/>
            </w:pPr>
            <w:r>
              <w:t xml:space="preserve">Module 1           Created and Loved by God    </w:t>
            </w:r>
          </w:p>
        </w:tc>
      </w:tr>
      <w:tr w:rsidR="003B2E6F" w14:paraId="632B425C" w14:textId="77777777">
        <w:trPr>
          <w:trHeight w:val="1116"/>
        </w:trPr>
        <w:tc>
          <w:tcPr>
            <w:tcW w:w="1412" w:type="dxa"/>
            <w:tcBorders>
              <w:top w:val="single" w:sz="4" w:space="0" w:color="000000"/>
              <w:left w:val="single" w:sz="4" w:space="0" w:color="000000"/>
              <w:bottom w:val="single" w:sz="4" w:space="0" w:color="000000"/>
              <w:right w:val="single" w:sz="4" w:space="0" w:color="000000"/>
            </w:tcBorders>
          </w:tcPr>
          <w:p w14:paraId="240C4DB7" w14:textId="77777777" w:rsidR="003B2E6F" w:rsidRDefault="008869BA">
            <w:pPr>
              <w:spacing w:after="0" w:line="259" w:lineRule="auto"/>
              <w:ind w:left="0" w:firstLine="0"/>
            </w:pPr>
            <w:r>
              <w:t xml:space="preserve"> </w:t>
            </w:r>
          </w:p>
          <w:p w14:paraId="070E2267" w14:textId="77777777" w:rsidR="003B2E6F" w:rsidRDefault="008869BA">
            <w:pPr>
              <w:spacing w:after="0" w:line="259" w:lineRule="auto"/>
              <w:ind w:left="0" w:firstLine="0"/>
            </w:pPr>
            <w:r>
              <w:t xml:space="preserve">Units </w:t>
            </w:r>
          </w:p>
        </w:tc>
        <w:tc>
          <w:tcPr>
            <w:tcW w:w="3824" w:type="dxa"/>
            <w:tcBorders>
              <w:top w:val="single" w:sz="4" w:space="0" w:color="000000"/>
              <w:left w:val="single" w:sz="4" w:space="0" w:color="000000"/>
              <w:bottom w:val="single" w:sz="4" w:space="0" w:color="000000"/>
              <w:right w:val="single" w:sz="4" w:space="0" w:color="000000"/>
            </w:tcBorders>
          </w:tcPr>
          <w:p w14:paraId="444A7061" w14:textId="77777777" w:rsidR="003B2E6F" w:rsidRDefault="008869BA">
            <w:pPr>
              <w:spacing w:after="0" w:line="259" w:lineRule="auto"/>
              <w:ind w:left="0" w:right="55" w:firstLine="0"/>
              <w:jc w:val="center"/>
            </w:pPr>
            <w:r>
              <w:t xml:space="preserve">Religious Understanding </w:t>
            </w:r>
          </w:p>
          <w:p w14:paraId="76C62475" w14:textId="77777777" w:rsidR="003B2E6F" w:rsidRDefault="008869BA">
            <w:pPr>
              <w:spacing w:after="0" w:line="259" w:lineRule="auto"/>
              <w:ind w:left="0" w:right="57" w:firstLine="0"/>
              <w:jc w:val="center"/>
            </w:pPr>
            <w:r>
              <w:t xml:space="preserve">Me, My body, My Health </w:t>
            </w:r>
          </w:p>
          <w:p w14:paraId="2A7199EF" w14:textId="77777777" w:rsidR="003B2E6F" w:rsidRDefault="008869BA">
            <w:pPr>
              <w:spacing w:after="0" w:line="259" w:lineRule="auto"/>
              <w:ind w:left="518" w:right="509" w:firstLine="0"/>
              <w:jc w:val="center"/>
            </w:pPr>
            <w:r>
              <w:t xml:space="preserve">Emotional Wellbeing Life Cycles </w:t>
            </w:r>
          </w:p>
        </w:tc>
      </w:tr>
      <w:tr w:rsidR="003B2E6F" w14:paraId="7486EF69" w14:textId="77777777">
        <w:trPr>
          <w:trHeight w:val="283"/>
        </w:trPr>
        <w:tc>
          <w:tcPr>
            <w:tcW w:w="5237" w:type="dxa"/>
            <w:gridSpan w:val="2"/>
            <w:tcBorders>
              <w:top w:val="single" w:sz="4" w:space="0" w:color="000000"/>
              <w:left w:val="single" w:sz="4" w:space="0" w:color="000000"/>
              <w:bottom w:val="single" w:sz="4" w:space="0" w:color="000000"/>
              <w:right w:val="single" w:sz="4" w:space="0" w:color="000000"/>
            </w:tcBorders>
            <w:shd w:val="clear" w:color="auto" w:fill="FF6600"/>
          </w:tcPr>
          <w:p w14:paraId="0D9DA9C7" w14:textId="77777777" w:rsidR="003B2E6F" w:rsidRDefault="008869BA">
            <w:pPr>
              <w:spacing w:after="0" w:line="259" w:lineRule="auto"/>
              <w:ind w:left="0" w:firstLine="0"/>
            </w:pPr>
            <w:r>
              <w:t xml:space="preserve">Module 2           Created to Love Others </w:t>
            </w:r>
          </w:p>
        </w:tc>
      </w:tr>
      <w:tr w:rsidR="003B2E6F" w14:paraId="726BDF43" w14:textId="77777777">
        <w:trPr>
          <w:trHeight w:val="841"/>
        </w:trPr>
        <w:tc>
          <w:tcPr>
            <w:tcW w:w="1412" w:type="dxa"/>
            <w:tcBorders>
              <w:top w:val="single" w:sz="4" w:space="0" w:color="000000"/>
              <w:left w:val="single" w:sz="4" w:space="0" w:color="000000"/>
              <w:bottom w:val="single" w:sz="4" w:space="0" w:color="000000"/>
              <w:right w:val="single" w:sz="4" w:space="0" w:color="000000"/>
            </w:tcBorders>
          </w:tcPr>
          <w:p w14:paraId="779B9138" w14:textId="77777777" w:rsidR="003B2E6F" w:rsidRDefault="008869BA">
            <w:pPr>
              <w:spacing w:after="0" w:line="259" w:lineRule="auto"/>
              <w:ind w:left="0" w:firstLine="0"/>
            </w:pPr>
            <w:r>
              <w:t xml:space="preserve"> </w:t>
            </w:r>
          </w:p>
          <w:p w14:paraId="261EF7C6" w14:textId="77777777" w:rsidR="003B2E6F" w:rsidRDefault="008869BA">
            <w:pPr>
              <w:spacing w:after="0" w:line="259" w:lineRule="auto"/>
              <w:ind w:left="0" w:firstLine="0"/>
            </w:pPr>
            <w:r>
              <w:t xml:space="preserve">Units </w:t>
            </w:r>
          </w:p>
          <w:p w14:paraId="0D142619" w14:textId="77777777" w:rsidR="003B2E6F" w:rsidRDefault="008869BA">
            <w:pPr>
              <w:spacing w:after="0" w:line="259" w:lineRule="auto"/>
              <w:ind w:left="0" w:firstLine="0"/>
            </w:pPr>
            <w: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59064547" w14:textId="77777777" w:rsidR="003B2E6F" w:rsidRDefault="008869BA">
            <w:pPr>
              <w:spacing w:after="0" w:line="259" w:lineRule="auto"/>
              <w:ind w:left="0" w:right="55" w:firstLine="0"/>
              <w:jc w:val="center"/>
            </w:pPr>
            <w:r>
              <w:t xml:space="preserve">Religious Understanding </w:t>
            </w:r>
          </w:p>
          <w:p w14:paraId="609C9779" w14:textId="77777777" w:rsidR="003B2E6F" w:rsidRDefault="008869BA">
            <w:pPr>
              <w:spacing w:after="0" w:line="259" w:lineRule="auto"/>
              <w:ind w:left="138" w:right="128" w:firstLine="0"/>
              <w:jc w:val="center"/>
            </w:pPr>
            <w:r>
              <w:t xml:space="preserve">Personal Relationships Keeping Safe </w:t>
            </w:r>
          </w:p>
        </w:tc>
      </w:tr>
      <w:tr w:rsidR="003B2E6F" w14:paraId="355D8CC4" w14:textId="77777777">
        <w:trPr>
          <w:trHeight w:val="284"/>
        </w:trPr>
        <w:tc>
          <w:tcPr>
            <w:tcW w:w="5237" w:type="dxa"/>
            <w:gridSpan w:val="2"/>
            <w:tcBorders>
              <w:top w:val="single" w:sz="4" w:space="0" w:color="000000"/>
              <w:left w:val="single" w:sz="4" w:space="0" w:color="000000"/>
              <w:bottom w:val="single" w:sz="4" w:space="0" w:color="000000"/>
              <w:right w:val="single" w:sz="4" w:space="0" w:color="000000"/>
            </w:tcBorders>
            <w:shd w:val="clear" w:color="auto" w:fill="FF6600"/>
          </w:tcPr>
          <w:p w14:paraId="2F60F32B" w14:textId="77777777" w:rsidR="003B2E6F" w:rsidRDefault="008869BA">
            <w:pPr>
              <w:spacing w:after="0" w:line="259" w:lineRule="auto"/>
              <w:ind w:left="0" w:firstLine="0"/>
            </w:pPr>
            <w:r>
              <w:t xml:space="preserve">Module 3          Created to Live in Community    </w:t>
            </w:r>
          </w:p>
        </w:tc>
      </w:tr>
      <w:tr w:rsidR="003B2E6F" w14:paraId="79A66AFD" w14:textId="77777777">
        <w:trPr>
          <w:trHeight w:val="563"/>
        </w:trPr>
        <w:tc>
          <w:tcPr>
            <w:tcW w:w="1412" w:type="dxa"/>
            <w:tcBorders>
              <w:top w:val="single" w:sz="4" w:space="0" w:color="000000"/>
              <w:left w:val="single" w:sz="4" w:space="0" w:color="000000"/>
              <w:bottom w:val="single" w:sz="4" w:space="0" w:color="000000"/>
              <w:right w:val="single" w:sz="4" w:space="0" w:color="000000"/>
            </w:tcBorders>
          </w:tcPr>
          <w:p w14:paraId="60EE145E" w14:textId="77777777" w:rsidR="003B2E6F" w:rsidRDefault="008869BA">
            <w:pPr>
              <w:spacing w:after="101" w:line="259" w:lineRule="auto"/>
              <w:ind w:left="0" w:firstLine="0"/>
            </w:pPr>
            <w:r>
              <w:rPr>
                <w:sz w:val="12"/>
              </w:rPr>
              <w:t xml:space="preserve"> </w:t>
            </w:r>
          </w:p>
          <w:p w14:paraId="289039D5" w14:textId="77777777" w:rsidR="003B2E6F" w:rsidRDefault="008869BA">
            <w:pPr>
              <w:spacing w:after="0" w:line="259" w:lineRule="auto"/>
              <w:ind w:left="0" w:firstLine="0"/>
            </w:pPr>
            <w:r>
              <w:t xml:space="preserve">Units </w:t>
            </w:r>
          </w:p>
        </w:tc>
        <w:tc>
          <w:tcPr>
            <w:tcW w:w="3824" w:type="dxa"/>
            <w:tcBorders>
              <w:top w:val="single" w:sz="4" w:space="0" w:color="000000"/>
              <w:left w:val="single" w:sz="4" w:space="0" w:color="000000"/>
              <w:bottom w:val="single" w:sz="4" w:space="0" w:color="000000"/>
              <w:right w:val="single" w:sz="4" w:space="0" w:color="000000"/>
            </w:tcBorders>
          </w:tcPr>
          <w:p w14:paraId="4007787F" w14:textId="77777777" w:rsidR="003B2E6F" w:rsidRDefault="008869BA">
            <w:pPr>
              <w:spacing w:after="0" w:line="259" w:lineRule="auto"/>
              <w:ind w:left="186" w:right="176" w:firstLine="0"/>
              <w:jc w:val="center"/>
            </w:pPr>
            <w:r>
              <w:t xml:space="preserve">Religious Understanding Living in the Wider World </w:t>
            </w:r>
          </w:p>
        </w:tc>
      </w:tr>
    </w:tbl>
    <w:p w14:paraId="0063575D" w14:textId="77777777" w:rsidR="003B2E6F" w:rsidRDefault="008869BA">
      <w:pPr>
        <w:spacing w:after="0" w:line="259" w:lineRule="auto"/>
        <w:ind w:left="0" w:firstLine="0"/>
      </w:pPr>
      <w:r>
        <w:t xml:space="preserve"> </w:t>
      </w:r>
    </w:p>
    <w:p w14:paraId="7E1B2A2D" w14:textId="77777777" w:rsidR="003B2E6F" w:rsidRDefault="008869BA">
      <w:pPr>
        <w:ind w:left="-5"/>
      </w:pPr>
      <w:r>
        <w:t xml:space="preserve">Appendices to this policy provide detailed information about the programme and resources for use across all year groups. </w:t>
      </w:r>
    </w:p>
    <w:p w14:paraId="732E04AB" w14:textId="77777777" w:rsidR="003B2E6F" w:rsidRDefault="008869BA">
      <w:pPr>
        <w:spacing w:after="0" w:line="259" w:lineRule="auto"/>
        <w:ind w:left="-5"/>
      </w:pPr>
      <w:r>
        <w:rPr>
          <w:b/>
        </w:rPr>
        <w:t>Teaching strategies will include</w:t>
      </w:r>
      <w:r>
        <w:t xml:space="preserve">:  </w:t>
      </w:r>
    </w:p>
    <w:p w14:paraId="47761A2B" w14:textId="77777777" w:rsidR="003B2E6F" w:rsidRDefault="008869BA">
      <w:pPr>
        <w:numPr>
          <w:ilvl w:val="0"/>
          <w:numId w:val="3"/>
        </w:numPr>
        <w:ind w:hanging="360"/>
      </w:pPr>
      <w:r>
        <w:t xml:space="preserve">establishing ground rules  </w:t>
      </w:r>
    </w:p>
    <w:p w14:paraId="18D6BBD0" w14:textId="77777777" w:rsidR="003B2E6F" w:rsidRDefault="008869BA">
      <w:pPr>
        <w:numPr>
          <w:ilvl w:val="0"/>
          <w:numId w:val="3"/>
        </w:numPr>
        <w:ind w:hanging="360"/>
      </w:pPr>
      <w:r>
        <w:t xml:space="preserve">distancing techniques  </w:t>
      </w:r>
    </w:p>
    <w:p w14:paraId="00EFEC63" w14:textId="77777777" w:rsidR="003B2E6F" w:rsidRDefault="008869BA">
      <w:pPr>
        <w:numPr>
          <w:ilvl w:val="0"/>
          <w:numId w:val="3"/>
        </w:numPr>
        <w:ind w:hanging="360"/>
      </w:pPr>
      <w:r>
        <w:t xml:space="preserve">discussion  </w:t>
      </w:r>
    </w:p>
    <w:p w14:paraId="0F4C52EE" w14:textId="77777777" w:rsidR="003B2E6F" w:rsidRDefault="008869BA">
      <w:pPr>
        <w:numPr>
          <w:ilvl w:val="0"/>
          <w:numId w:val="3"/>
        </w:numPr>
        <w:ind w:hanging="360"/>
      </w:pPr>
      <w:r>
        <w:t xml:space="preserve">project learning  </w:t>
      </w:r>
    </w:p>
    <w:p w14:paraId="7E163A71" w14:textId="77777777" w:rsidR="003B2E6F" w:rsidRDefault="008869BA">
      <w:pPr>
        <w:numPr>
          <w:ilvl w:val="0"/>
          <w:numId w:val="3"/>
        </w:numPr>
        <w:ind w:hanging="360"/>
      </w:pPr>
      <w:r>
        <w:t xml:space="preserve">reflection  </w:t>
      </w:r>
    </w:p>
    <w:p w14:paraId="35CCFF6B" w14:textId="77777777" w:rsidR="003B2E6F" w:rsidRDefault="008869BA">
      <w:pPr>
        <w:numPr>
          <w:ilvl w:val="0"/>
          <w:numId w:val="3"/>
        </w:numPr>
        <w:ind w:hanging="360"/>
      </w:pPr>
      <w:r>
        <w:t xml:space="preserve">experiential  </w:t>
      </w:r>
    </w:p>
    <w:p w14:paraId="146F7F92" w14:textId="77777777" w:rsidR="003B2E6F" w:rsidRDefault="008869BA">
      <w:pPr>
        <w:numPr>
          <w:ilvl w:val="0"/>
          <w:numId w:val="3"/>
        </w:numPr>
        <w:ind w:hanging="360"/>
      </w:pPr>
      <w:r>
        <w:t xml:space="preserve">active  </w:t>
      </w:r>
    </w:p>
    <w:p w14:paraId="147DB366" w14:textId="77777777" w:rsidR="003B2E6F" w:rsidRDefault="008869BA">
      <w:pPr>
        <w:numPr>
          <w:ilvl w:val="0"/>
          <w:numId w:val="3"/>
        </w:numPr>
        <w:ind w:hanging="360"/>
      </w:pPr>
      <w:r>
        <w:t xml:space="preserve">brainstorming  </w:t>
      </w:r>
    </w:p>
    <w:p w14:paraId="3557FBBD" w14:textId="77777777" w:rsidR="003B2E6F" w:rsidRDefault="008869BA">
      <w:pPr>
        <w:numPr>
          <w:ilvl w:val="0"/>
          <w:numId w:val="3"/>
        </w:numPr>
        <w:ind w:hanging="360"/>
      </w:pPr>
      <w:r>
        <w:t xml:space="preserve">film &amp; video  </w:t>
      </w:r>
    </w:p>
    <w:p w14:paraId="0B615788" w14:textId="77777777" w:rsidR="003B2E6F" w:rsidRDefault="008869BA">
      <w:pPr>
        <w:numPr>
          <w:ilvl w:val="0"/>
          <w:numId w:val="3"/>
        </w:numPr>
        <w:ind w:hanging="360"/>
      </w:pPr>
      <w:r>
        <w:t xml:space="preserve">group work  </w:t>
      </w:r>
    </w:p>
    <w:p w14:paraId="3067B607" w14:textId="77777777" w:rsidR="003B2E6F" w:rsidRDefault="008869BA">
      <w:pPr>
        <w:numPr>
          <w:ilvl w:val="0"/>
          <w:numId w:val="3"/>
        </w:numPr>
        <w:ind w:hanging="360"/>
      </w:pPr>
      <w:r>
        <w:t xml:space="preserve">role-play  </w:t>
      </w:r>
    </w:p>
    <w:p w14:paraId="15BEF82C" w14:textId="77777777" w:rsidR="003B2E6F" w:rsidRDefault="008869BA">
      <w:pPr>
        <w:numPr>
          <w:ilvl w:val="0"/>
          <w:numId w:val="3"/>
        </w:numPr>
        <w:ind w:hanging="360"/>
      </w:pPr>
      <w:r>
        <w:t xml:space="preserve">values clarification  </w:t>
      </w:r>
    </w:p>
    <w:p w14:paraId="5A436A5A" w14:textId="77777777" w:rsidR="003B2E6F" w:rsidRDefault="008869BA">
      <w:pPr>
        <w:spacing w:after="0" w:line="259" w:lineRule="auto"/>
        <w:ind w:left="0" w:firstLine="0"/>
      </w:pPr>
      <w:r>
        <w:t xml:space="preserve"> </w:t>
      </w:r>
    </w:p>
    <w:p w14:paraId="6753EBA4" w14:textId="77777777" w:rsidR="003B2E6F" w:rsidRDefault="008869BA">
      <w:pPr>
        <w:pStyle w:val="Heading1"/>
        <w:ind w:left="-5"/>
      </w:pPr>
      <w:r>
        <w:t xml:space="preserve">Parents and Carers </w:t>
      </w:r>
    </w:p>
    <w:p w14:paraId="1983D077" w14:textId="77777777" w:rsidR="003B2E6F" w:rsidRDefault="008869BA">
      <w:pPr>
        <w:ind w:left="-5"/>
      </w:pPr>
      <w:r>
        <w:t xml:space="preserve">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  </w:t>
      </w:r>
    </w:p>
    <w:p w14:paraId="70E12F8F" w14:textId="77777777" w:rsidR="003B2E6F" w:rsidRDefault="008869BA">
      <w:pPr>
        <w:ind w:left="-5"/>
      </w:pPr>
      <w:r>
        <w:t xml:space="preserve">Parents must be consulted before this policy is ratified by the governors. 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  </w:t>
      </w:r>
    </w:p>
    <w:p w14:paraId="09EA61FC" w14:textId="77777777" w:rsidR="003B2E6F" w:rsidRDefault="008869BA">
      <w:pPr>
        <w:ind w:left="-5"/>
      </w:pPr>
      <w:r>
        <w:t xml:space="preserve">Parents have </w:t>
      </w:r>
      <w:r>
        <w:rPr>
          <w:b/>
          <w:i/>
        </w:rPr>
        <w:t xml:space="preserve">the right to withdraw </w:t>
      </w:r>
      <w:r>
        <w:t xml:space="preserve">their children from RSE except in those elements which are required by the National Curriculum science orders. Should parents wish to withdraw their children they are asked to notify the school by </w:t>
      </w:r>
      <w:r>
        <w:lastRenderedPageBreak/>
        <w:t xml:space="preserve">contacting the Principal. The school will provide support by providing material for parents to help the children with their learning.  </w:t>
      </w:r>
    </w:p>
    <w:p w14:paraId="7FBDBCB6" w14:textId="77777777" w:rsidR="003B2E6F" w:rsidRDefault="008869BA">
      <w:pPr>
        <w:ind w:left="-5"/>
      </w:pPr>
      <w:r>
        <w:t xml:space="preserve">We believe that the controlled environment of the classroom is the safest place for this curriculum to be followed.  </w:t>
      </w:r>
    </w:p>
    <w:p w14:paraId="2CFD8CDA" w14:textId="77777777" w:rsidR="003B2E6F" w:rsidRDefault="008869BA">
      <w:pPr>
        <w:spacing w:after="0" w:line="259" w:lineRule="auto"/>
        <w:ind w:left="0" w:firstLine="0"/>
      </w:pPr>
      <w:r>
        <w:t xml:space="preserve"> </w:t>
      </w:r>
    </w:p>
    <w:p w14:paraId="16114F0E" w14:textId="77777777" w:rsidR="003B2E6F" w:rsidRDefault="008869BA">
      <w:pPr>
        <w:pStyle w:val="Heading1"/>
        <w:ind w:left="-5"/>
      </w:pPr>
      <w:r>
        <w:t xml:space="preserve">Balanced Curriculum </w:t>
      </w:r>
    </w:p>
    <w:p w14:paraId="311286FB" w14:textId="77777777" w:rsidR="003B2E6F" w:rsidRDefault="008869BA">
      <w:pPr>
        <w:ind w:left="-5"/>
      </w:pPr>
      <w:r>
        <w:t xml:space="preserve">Whilst promoting Catholic values and virtues and teaching in accordance with Church teaching, we will ensure that pupils are offered a balanced programme by providing an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t>
      </w:r>
    </w:p>
    <w:p w14:paraId="2ED11C2F" w14:textId="77777777" w:rsidR="003B2E6F" w:rsidRDefault="008869BA">
      <w:pPr>
        <w:ind w:left="-5"/>
      </w:pPr>
      <w:r>
        <w:t xml:space="preserve">We will ensure that pupils have access to the learning they need to stay safe, healthy and understand their rights as individuals. </w:t>
      </w:r>
    </w:p>
    <w:p w14:paraId="2732F81D" w14:textId="77777777" w:rsidR="003B2E6F" w:rsidRDefault="008869BA">
      <w:pPr>
        <w:spacing w:after="0" w:line="259" w:lineRule="auto"/>
        <w:ind w:left="0" w:firstLine="0"/>
      </w:pPr>
      <w:r>
        <w:t xml:space="preserve"> </w:t>
      </w:r>
    </w:p>
    <w:p w14:paraId="69653D7C" w14:textId="77777777" w:rsidR="003B2E6F" w:rsidRDefault="008869BA">
      <w:pPr>
        <w:pStyle w:val="Heading1"/>
        <w:ind w:left="-5"/>
      </w:pPr>
      <w:r>
        <w:t xml:space="preserve">Responsibility for teaching the Programme </w:t>
      </w:r>
    </w:p>
    <w:p w14:paraId="6BF4ACCA" w14:textId="77777777" w:rsidR="003B2E6F" w:rsidRDefault="008869BA">
      <w:pPr>
        <w:ind w:left="-5"/>
      </w:pPr>
      <w:r>
        <w:t xml:space="preserve">Responsibility for the specific relationships and sex education programme lays with the Principal and Senior Leadership Team. The RE/RSE Coordinator will also play an integral role in the development of the curriculum and policy. </w:t>
      </w:r>
    </w:p>
    <w:p w14:paraId="2495AD0F" w14:textId="77777777" w:rsidR="003B2E6F" w:rsidRDefault="008869BA">
      <w:pPr>
        <w:ind w:left="-5"/>
      </w:pPr>
      <w:r>
        <w:t xml:space="preserve">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  </w:t>
      </w:r>
    </w:p>
    <w:p w14:paraId="1D1CCCAD" w14:textId="77777777" w:rsidR="003B2E6F" w:rsidRDefault="008869BA">
      <w:pPr>
        <w:spacing w:after="0" w:line="259" w:lineRule="auto"/>
        <w:ind w:left="0" w:firstLine="0"/>
      </w:pPr>
      <w:r>
        <w:rPr>
          <w:b/>
        </w:rPr>
        <w:t xml:space="preserve"> </w:t>
      </w:r>
    </w:p>
    <w:p w14:paraId="74E4D379" w14:textId="77777777" w:rsidR="003B2E6F" w:rsidRDefault="008869BA">
      <w:pPr>
        <w:pStyle w:val="Heading1"/>
        <w:ind w:left="-5"/>
      </w:pPr>
      <w:r>
        <w:t xml:space="preserve">External Visitors </w:t>
      </w:r>
      <w:r>
        <w:rPr>
          <w:b w:val="0"/>
        </w:rPr>
        <w:t xml:space="preserve"> </w:t>
      </w:r>
    </w:p>
    <w:p w14:paraId="0991C5DE" w14:textId="77777777" w:rsidR="003B2E6F" w:rsidRDefault="008869BA">
      <w:pPr>
        <w:ind w:left="-5"/>
      </w:pPr>
      <w:r>
        <w:t xml:space="preserve">Our school will often call upon help and guidance from outside agencies and health specialists to deliver aspects of RSE. Such visits will always complement the current programme and never substitute or replace teacher led sessions.  </w:t>
      </w:r>
    </w:p>
    <w:p w14:paraId="38608155" w14:textId="77777777" w:rsidR="003B2E6F" w:rsidRDefault="008869BA">
      <w:pPr>
        <w:ind w:left="-5"/>
      </w:pPr>
      <w:r>
        <w:t xml:space="preserve">It is important that any external visitor is clear about their role and responsibility whilst they are in school delivering a session. Any visitor must adhere to our code of practice developed in line with CES guidance ‘Protocol for Visitors to Catholic Schools’4.  </w:t>
      </w:r>
    </w:p>
    <w:p w14:paraId="694E6FBF" w14:textId="77777777" w:rsidR="003B2E6F" w:rsidRDefault="008869BA">
      <w:pPr>
        <w:ind w:left="-5"/>
      </w:pPr>
      <w: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0121D260" w14:textId="77777777" w:rsidR="003B2E6F" w:rsidRDefault="008869BA">
      <w:pPr>
        <w:spacing w:after="0" w:line="259" w:lineRule="auto"/>
        <w:ind w:left="0" w:firstLine="0"/>
      </w:pPr>
      <w:r>
        <w:t xml:space="preserve"> </w:t>
      </w:r>
    </w:p>
    <w:p w14:paraId="09905424" w14:textId="77777777" w:rsidR="003B2E6F" w:rsidRDefault="008869BA">
      <w:pPr>
        <w:pStyle w:val="Heading1"/>
        <w:ind w:left="-5"/>
      </w:pPr>
      <w:r>
        <w:t xml:space="preserve">Other Roles and Responsibilities regarding RSE Governors </w:t>
      </w:r>
      <w:r>
        <w:rPr>
          <w:b w:val="0"/>
        </w:rPr>
        <w:t xml:space="preserve"> </w:t>
      </w:r>
    </w:p>
    <w:p w14:paraId="00F8A374" w14:textId="77777777" w:rsidR="003B2E6F" w:rsidRDefault="008869BA">
      <w:pPr>
        <w:numPr>
          <w:ilvl w:val="0"/>
          <w:numId w:val="4"/>
        </w:numPr>
        <w:ind w:hanging="360"/>
      </w:pPr>
      <w:r>
        <w:t xml:space="preserve">Draw up the RSE policy, in consultation with parents and teachers;  </w:t>
      </w:r>
    </w:p>
    <w:p w14:paraId="5DA344DC" w14:textId="77777777" w:rsidR="003B2E6F" w:rsidRDefault="008869BA">
      <w:pPr>
        <w:numPr>
          <w:ilvl w:val="0"/>
          <w:numId w:val="4"/>
        </w:numPr>
        <w:ind w:hanging="360"/>
      </w:pPr>
      <w:r>
        <w:t xml:space="preserve">Ensure that the policy is available to parents;  </w:t>
      </w:r>
    </w:p>
    <w:p w14:paraId="5B959875" w14:textId="77777777" w:rsidR="003B2E6F" w:rsidRDefault="008869BA">
      <w:pPr>
        <w:numPr>
          <w:ilvl w:val="0"/>
          <w:numId w:val="4"/>
        </w:numPr>
        <w:spacing w:after="67"/>
        <w:ind w:hanging="360"/>
      </w:pPr>
      <w:r>
        <w:t xml:space="preserve">Ensure that the policy is in accordance with other whole school policies, e.g., SEN, the ethos of the school and our Christian beliefs;  </w:t>
      </w:r>
    </w:p>
    <w:p w14:paraId="150696C0" w14:textId="77777777" w:rsidR="003B2E6F" w:rsidRDefault="008869BA">
      <w:pPr>
        <w:numPr>
          <w:ilvl w:val="0"/>
          <w:numId w:val="4"/>
        </w:numPr>
        <w:ind w:hanging="360"/>
      </w:pPr>
      <w:r>
        <w:t xml:space="preserve">Ensure that parents know of their right to withdraw their children;  </w:t>
      </w:r>
    </w:p>
    <w:p w14:paraId="38D1F9D9" w14:textId="77777777" w:rsidR="003B2E6F" w:rsidRDefault="008869BA">
      <w:pPr>
        <w:numPr>
          <w:ilvl w:val="0"/>
          <w:numId w:val="4"/>
        </w:numPr>
        <w:spacing w:after="67"/>
        <w:ind w:hanging="360"/>
      </w:pPr>
      <w:r>
        <w:t xml:space="preserve">Establish a link governor to share in the monitoring and evaluation of the programme, including resources used;  </w:t>
      </w:r>
    </w:p>
    <w:p w14:paraId="6A6AD937" w14:textId="77777777" w:rsidR="003B2E6F" w:rsidRDefault="008869BA">
      <w:pPr>
        <w:numPr>
          <w:ilvl w:val="0"/>
          <w:numId w:val="4"/>
        </w:numPr>
        <w:spacing w:after="0" w:line="242" w:lineRule="auto"/>
        <w:ind w:hanging="360"/>
      </w:pPr>
      <w:r>
        <w:t xml:space="preserve">Ensure that the policy provides proper and adequate coverage of relevant National Curriculum science topics and the setting of RSE within PSHE.  </w:t>
      </w:r>
    </w:p>
    <w:p w14:paraId="201BF597" w14:textId="77777777" w:rsidR="003B2E6F" w:rsidRDefault="008869BA">
      <w:pPr>
        <w:spacing w:after="0" w:line="259" w:lineRule="auto"/>
        <w:ind w:left="0" w:firstLine="0"/>
      </w:pPr>
      <w:r>
        <w:rPr>
          <w:b/>
        </w:rPr>
        <w:t xml:space="preserve"> </w:t>
      </w:r>
    </w:p>
    <w:p w14:paraId="6BA956D4" w14:textId="77777777" w:rsidR="003B2E6F" w:rsidRDefault="008869BA">
      <w:pPr>
        <w:pStyle w:val="Heading1"/>
        <w:ind w:left="-5"/>
      </w:pPr>
      <w:r>
        <w:lastRenderedPageBreak/>
        <w:t xml:space="preserve">Principal  </w:t>
      </w:r>
    </w:p>
    <w:p w14:paraId="5A74ECF7" w14:textId="77777777" w:rsidR="003B2E6F" w:rsidRDefault="008869BA">
      <w:pPr>
        <w:ind w:left="-5"/>
      </w:pPr>
      <w:r>
        <w:t xml:space="preserve">The principal takes overall delegated responsibility for the implementation of this policy and for liaison with the governing body, parents, the Diocesan Schools Service and the Local Authority, and also other appropriate agencies.  </w:t>
      </w:r>
    </w:p>
    <w:p w14:paraId="52B39393" w14:textId="77777777" w:rsidR="003B2E6F" w:rsidRDefault="008869BA">
      <w:pPr>
        <w:spacing w:after="0" w:line="259" w:lineRule="auto"/>
        <w:ind w:left="0" w:firstLine="0"/>
      </w:pPr>
      <w:r>
        <w:rPr>
          <w:b/>
        </w:rPr>
        <w:t xml:space="preserve"> </w:t>
      </w:r>
    </w:p>
    <w:p w14:paraId="4E31520E" w14:textId="77777777" w:rsidR="003B2E6F" w:rsidRDefault="008869BA">
      <w:pPr>
        <w:pStyle w:val="Heading1"/>
        <w:ind w:left="-5"/>
      </w:pPr>
      <w:r>
        <w:t xml:space="preserve">RE/RSE Coordinator </w:t>
      </w:r>
      <w:r>
        <w:rPr>
          <w:b w:val="0"/>
        </w:rPr>
        <w:t xml:space="preserve"> </w:t>
      </w:r>
    </w:p>
    <w:p w14:paraId="5525D341" w14:textId="77777777" w:rsidR="003B2E6F" w:rsidRDefault="008869BA">
      <w:pPr>
        <w:ind w:left="-5"/>
      </w:pPr>
      <w:r>
        <w:t xml:space="preserve">The Coordinator with the Principal has a general responsibility for supporting other members of staff in the implementation of this policy and will provide a lead in the dissemination of the information relating to RSE and the provision of in-house training. </w:t>
      </w:r>
    </w:p>
    <w:p w14:paraId="27263B3B" w14:textId="77777777" w:rsidR="003B2E6F" w:rsidRDefault="008869BA">
      <w:pPr>
        <w:spacing w:after="0" w:line="259" w:lineRule="auto"/>
        <w:ind w:left="0" w:firstLine="0"/>
      </w:pPr>
      <w:r>
        <w:t xml:space="preserve"> </w:t>
      </w:r>
    </w:p>
    <w:p w14:paraId="00BB1F61" w14:textId="77777777" w:rsidR="003B2E6F" w:rsidRDefault="008869BA">
      <w:pPr>
        <w:spacing w:after="0" w:line="259" w:lineRule="auto"/>
        <w:ind w:left="0" w:firstLine="0"/>
      </w:pPr>
      <w:r>
        <w:rPr>
          <w:b/>
        </w:rPr>
        <w:t xml:space="preserve"> </w:t>
      </w:r>
    </w:p>
    <w:p w14:paraId="25AF70A8" w14:textId="77777777" w:rsidR="003B2E6F" w:rsidRDefault="008869BA">
      <w:pPr>
        <w:pStyle w:val="Heading1"/>
        <w:ind w:left="-5"/>
      </w:pPr>
      <w:r>
        <w:t xml:space="preserve">All Staff </w:t>
      </w:r>
      <w:r>
        <w:rPr>
          <w:b w:val="0"/>
        </w:rPr>
        <w:t xml:space="preserve"> </w:t>
      </w:r>
    </w:p>
    <w:p w14:paraId="56819B26" w14:textId="77777777" w:rsidR="003B2E6F" w:rsidRDefault="008869BA">
      <w:pPr>
        <w:ind w:left="-5"/>
      </w:pPr>
      <w: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14:paraId="4529D609" w14:textId="77777777" w:rsidR="003B2E6F" w:rsidRDefault="008869BA">
      <w:pPr>
        <w:spacing w:after="0" w:line="259" w:lineRule="auto"/>
        <w:ind w:left="0" w:firstLine="0"/>
      </w:pPr>
      <w:r>
        <w:t xml:space="preserve"> </w:t>
      </w:r>
    </w:p>
    <w:p w14:paraId="7104F587" w14:textId="77777777" w:rsidR="003B2E6F" w:rsidRDefault="008869BA">
      <w:pPr>
        <w:pStyle w:val="Heading1"/>
        <w:ind w:left="-5"/>
      </w:pPr>
      <w:r>
        <w:t xml:space="preserve">Relationships to other policies and curriculum subjects </w:t>
      </w:r>
    </w:p>
    <w:p w14:paraId="664C2936" w14:textId="77777777" w:rsidR="003B2E6F" w:rsidRDefault="008869BA">
      <w:pPr>
        <w:ind w:left="-5"/>
      </w:pPr>
      <w:r>
        <w:t xml:space="preserve">This RSE policy is to be delivered as part of the PSHE framework. It includes guidelines about pupil safety and is compatible with the school's other policy documents (for example, Bullying policy, Safeguarding Policy etc)  </w:t>
      </w:r>
    </w:p>
    <w:p w14:paraId="12D5EF7C" w14:textId="77777777" w:rsidR="003B2E6F" w:rsidRDefault="008869BA">
      <w:pPr>
        <w:ind w:left="-5"/>
      </w:pPr>
      <w:r>
        <w:t xml:space="preserve">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Learning about RSE in PSHE classes will link to/complement learning in those areas identified in the RSE audit.  </w:t>
      </w:r>
    </w:p>
    <w:p w14:paraId="34512CFB" w14:textId="77777777" w:rsidR="003B2E6F" w:rsidRDefault="008869BA">
      <w:pPr>
        <w:spacing w:after="0" w:line="259" w:lineRule="auto"/>
        <w:ind w:left="0" w:firstLine="0"/>
      </w:pPr>
      <w:r>
        <w:t xml:space="preserve"> </w:t>
      </w:r>
    </w:p>
    <w:p w14:paraId="29377738" w14:textId="77777777" w:rsidR="003B2E6F" w:rsidRDefault="008869BA">
      <w:pPr>
        <w:pStyle w:val="Heading1"/>
        <w:ind w:left="-5"/>
      </w:pPr>
      <w:r>
        <w:t xml:space="preserve">Children’s Questions </w:t>
      </w:r>
    </w:p>
    <w:p w14:paraId="4FE5779C" w14:textId="77777777" w:rsidR="003B2E6F" w:rsidRDefault="008869BA">
      <w:pPr>
        <w:ind w:left="-5"/>
      </w:pPr>
      <w: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14:paraId="312A7477" w14:textId="77777777" w:rsidR="003B2E6F" w:rsidRDefault="008869BA">
      <w:pPr>
        <w:spacing w:after="0" w:line="259" w:lineRule="auto"/>
        <w:ind w:left="0" w:firstLine="0"/>
      </w:pPr>
      <w:r>
        <w:t xml:space="preserve"> </w:t>
      </w:r>
    </w:p>
    <w:p w14:paraId="44C2B613" w14:textId="77777777" w:rsidR="003B2E6F" w:rsidRDefault="008869BA">
      <w:pPr>
        <w:pStyle w:val="Heading1"/>
        <w:ind w:left="-5"/>
      </w:pPr>
      <w:r>
        <w:t xml:space="preserve">Controversial or Sensitive issues </w:t>
      </w:r>
      <w:r>
        <w:rPr>
          <w:b w:val="0"/>
        </w:rPr>
        <w:t xml:space="preserve"> </w:t>
      </w:r>
    </w:p>
    <w:p w14:paraId="7CCFBD42" w14:textId="77777777" w:rsidR="003B2E6F" w:rsidRDefault="008869BA">
      <w:pPr>
        <w:ind w:left="-5"/>
      </w:pPr>
      <w: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w:t>
      </w:r>
    </w:p>
    <w:p w14:paraId="489C7C52" w14:textId="77777777" w:rsidR="003B2E6F" w:rsidRDefault="008869BA">
      <w:pPr>
        <w:ind w:left="-5"/>
      </w:pPr>
      <w:r>
        <w:t xml:space="preserve">(See also Sex and Relationship Guidance, 4.5 ‘Dealing with questions’ 0116/2000, Department for Education and Employment, July 2000 for more detail)  </w:t>
      </w:r>
    </w:p>
    <w:p w14:paraId="365A2CA2" w14:textId="77777777" w:rsidR="003B2E6F" w:rsidRDefault="008869BA">
      <w:pPr>
        <w:ind w:left="-5"/>
      </w:pPr>
      <w:r>
        <w:t xml:space="preserve">Some questions may raise issues which it would not be appropriate for teachers to answer during ordinary class time, e.g., where a child or young person’s questions hints at abuse, is deliberately tendentious or is of a personal nature.  </w:t>
      </w:r>
    </w:p>
    <w:p w14:paraId="3C6F0A55" w14:textId="77777777" w:rsidR="003B2E6F" w:rsidRDefault="008869BA">
      <w:pPr>
        <w:spacing w:after="0" w:line="259" w:lineRule="auto"/>
        <w:ind w:left="0" w:firstLine="0"/>
      </w:pPr>
      <w:r>
        <w:t xml:space="preserve"> </w:t>
      </w:r>
    </w:p>
    <w:p w14:paraId="0AEC43A9" w14:textId="77777777" w:rsidR="003B2E6F" w:rsidRDefault="008869BA">
      <w:pPr>
        <w:pStyle w:val="Heading1"/>
        <w:ind w:left="-5"/>
      </w:pPr>
      <w:r>
        <w:lastRenderedPageBreak/>
        <w:t xml:space="preserve">Supporting children and young people who are at risk </w:t>
      </w:r>
    </w:p>
    <w:p w14:paraId="24EC69A3" w14:textId="77777777" w:rsidR="003B2E6F" w:rsidRDefault="008869BA">
      <w:pPr>
        <w:ind w:left="-5"/>
      </w:pPr>
      <w: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  </w:t>
      </w:r>
    </w:p>
    <w:p w14:paraId="1C9D5162" w14:textId="77777777" w:rsidR="003B2E6F" w:rsidRDefault="008869BA">
      <w:pPr>
        <w:spacing w:after="0" w:line="259" w:lineRule="auto"/>
        <w:ind w:left="0" w:firstLine="0"/>
      </w:pPr>
      <w:r>
        <w:t xml:space="preserve"> </w:t>
      </w:r>
    </w:p>
    <w:p w14:paraId="5A47D4CC" w14:textId="77777777" w:rsidR="003B2E6F" w:rsidRDefault="008869BA">
      <w:pPr>
        <w:spacing w:after="0" w:line="259" w:lineRule="auto"/>
        <w:ind w:left="0" w:firstLine="0"/>
      </w:pPr>
      <w:r>
        <w:rPr>
          <w:b/>
        </w:rPr>
        <w:t xml:space="preserve"> </w:t>
      </w:r>
    </w:p>
    <w:p w14:paraId="10BB78CB" w14:textId="77777777" w:rsidR="003B2E6F" w:rsidRDefault="008869BA">
      <w:pPr>
        <w:pStyle w:val="Heading1"/>
        <w:ind w:left="-5"/>
      </w:pPr>
      <w:r>
        <w:t xml:space="preserve">Confidentiality and Advice </w:t>
      </w:r>
    </w:p>
    <w:p w14:paraId="0315BFB1" w14:textId="77777777" w:rsidR="003B2E6F" w:rsidRDefault="008869BA">
      <w:pPr>
        <w:ind w:left="-5"/>
      </w:pPr>
      <w:r>
        <w:t xml:space="preserve">All governors, all teachers, all support staff, all parents and all pupils must be made aware of this policy, particularly as it relates to issues of advice and confidentiality.  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14:paraId="7467A8C3" w14:textId="77777777" w:rsidR="003B2E6F" w:rsidRDefault="008869BA">
      <w:pPr>
        <w:ind w:left="-5"/>
      </w:pPr>
      <w: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 they would have to inform others, e.g., parents, head teacher, but that the pupils would always be informed first that such action was going to be taken  </w:t>
      </w:r>
    </w:p>
    <w:p w14:paraId="47C23B46" w14:textId="77777777" w:rsidR="003B2E6F" w:rsidRDefault="008869BA">
      <w:pPr>
        <w:spacing w:after="0" w:line="259" w:lineRule="auto"/>
        <w:ind w:left="0" w:firstLine="0"/>
      </w:pPr>
      <w:r>
        <w:t xml:space="preserve"> </w:t>
      </w:r>
    </w:p>
    <w:p w14:paraId="0168D5B5" w14:textId="77777777" w:rsidR="003B2E6F" w:rsidRDefault="008869BA">
      <w:pPr>
        <w:pStyle w:val="Heading1"/>
        <w:ind w:left="-5"/>
      </w:pPr>
      <w:r>
        <w:t xml:space="preserve">Monitoring and Evaluation </w:t>
      </w:r>
    </w:p>
    <w:p w14:paraId="2DDB3C19" w14:textId="77777777" w:rsidR="003B2E6F" w:rsidRDefault="008869BA">
      <w:pPr>
        <w:ind w:left="-5"/>
      </w:pPr>
      <w:r>
        <w:t xml:space="preserve">The RSE Coordinator will monitor the provision of the various dimensions of the programme by examining plans, schemes of work and samples of pupils work at regular intervals. The programme will be evaluated biannually by means of questionnaires / response sheets/needs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 </w:t>
      </w:r>
    </w:p>
    <w:p w14:paraId="4E9D5F87" w14:textId="77777777" w:rsidR="003B2E6F" w:rsidRDefault="008869BA">
      <w:pPr>
        <w:spacing w:after="0" w:line="259" w:lineRule="auto"/>
        <w:ind w:left="0" w:firstLine="0"/>
      </w:pPr>
      <w:r>
        <w:t xml:space="preserve"> </w:t>
      </w:r>
    </w:p>
    <w:p w14:paraId="06669839" w14:textId="77777777" w:rsidR="003B2E6F" w:rsidRDefault="008869BA">
      <w:pPr>
        <w:spacing w:after="0" w:line="259" w:lineRule="auto"/>
        <w:ind w:left="0" w:firstLine="0"/>
      </w:pPr>
      <w:r>
        <w:rPr>
          <w:b/>
        </w:rPr>
        <w:t xml:space="preserve"> </w:t>
      </w:r>
    </w:p>
    <w:p w14:paraId="1A9FDD44" w14:textId="33CAA54E" w:rsidR="003B2E6F" w:rsidRDefault="003B2E6F" w:rsidP="00CB7317">
      <w:pPr>
        <w:ind w:left="0" w:firstLine="0"/>
      </w:pPr>
    </w:p>
    <w:p w14:paraId="01F84AB4" w14:textId="77777777" w:rsidR="003B2E6F" w:rsidRDefault="008869BA">
      <w:pPr>
        <w:spacing w:after="0" w:line="259" w:lineRule="auto"/>
        <w:ind w:left="0" w:firstLine="0"/>
      </w:pPr>
      <w:r>
        <w:t xml:space="preserve"> </w:t>
      </w:r>
    </w:p>
    <w:p w14:paraId="2D569C6E" w14:textId="77777777" w:rsidR="003B2E6F" w:rsidRDefault="008869BA">
      <w:pPr>
        <w:spacing w:after="259" w:line="259" w:lineRule="auto"/>
        <w:ind w:left="0" w:firstLine="0"/>
      </w:pPr>
      <w:r>
        <w:t xml:space="preserve"> </w:t>
      </w:r>
    </w:p>
    <w:p w14:paraId="6EBBF4EA" w14:textId="77777777" w:rsidR="003B2E6F" w:rsidRDefault="008869BA">
      <w:pPr>
        <w:spacing w:after="0" w:line="259" w:lineRule="auto"/>
        <w:ind w:left="0" w:firstLine="0"/>
      </w:pPr>
      <w:r>
        <w:rPr>
          <w:rFonts w:ascii="Calibri" w:eastAsia="Calibri" w:hAnsi="Calibri" w:cs="Calibri"/>
          <w:sz w:val="22"/>
        </w:rPr>
        <w:t xml:space="preserve"> </w:t>
      </w:r>
    </w:p>
    <w:sectPr w:rsidR="003B2E6F">
      <w:headerReference w:type="even" r:id="rId13"/>
      <w:headerReference w:type="default" r:id="rId14"/>
      <w:headerReference w:type="first" r:id="rId15"/>
      <w:pgSz w:w="11906" w:h="16838"/>
      <w:pgMar w:top="1440" w:right="1445" w:bottom="4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C67F" w14:textId="77777777" w:rsidR="00402D5E" w:rsidRDefault="00402D5E">
      <w:pPr>
        <w:spacing w:after="0" w:line="240" w:lineRule="auto"/>
      </w:pPr>
      <w:r>
        <w:separator/>
      </w:r>
    </w:p>
  </w:endnote>
  <w:endnote w:type="continuationSeparator" w:id="0">
    <w:p w14:paraId="1E03B898" w14:textId="77777777" w:rsidR="00402D5E" w:rsidRDefault="0040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E37B5" w14:textId="77777777" w:rsidR="00402D5E" w:rsidRDefault="00402D5E">
      <w:pPr>
        <w:spacing w:after="0" w:line="240" w:lineRule="auto"/>
      </w:pPr>
      <w:r>
        <w:separator/>
      </w:r>
    </w:p>
  </w:footnote>
  <w:footnote w:type="continuationSeparator" w:id="0">
    <w:p w14:paraId="6E4721D2" w14:textId="77777777" w:rsidR="00402D5E" w:rsidRDefault="0040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7F75" w14:textId="77777777" w:rsidR="003B2E6F" w:rsidRDefault="008869BA">
    <w:pPr>
      <w:spacing w:after="0" w:line="259" w:lineRule="auto"/>
      <w:ind w:left="0" w:right="-1121" w:firstLine="0"/>
    </w:pPr>
    <w:r>
      <w:rPr>
        <w:noProof/>
      </w:rPr>
      <w:drawing>
        <wp:anchor distT="0" distB="0" distL="114300" distR="114300" simplePos="0" relativeHeight="251658240" behindDoc="0" locked="0" layoutInCell="1" allowOverlap="0" wp14:anchorId="3A0A9789" wp14:editId="43643890">
          <wp:simplePos x="0" y="0"/>
          <wp:positionH relativeFrom="page">
            <wp:posOffset>3391536</wp:posOffset>
          </wp:positionH>
          <wp:positionV relativeFrom="page">
            <wp:posOffset>204470</wp:posOffset>
          </wp:positionV>
          <wp:extent cx="3963035" cy="50482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3963035" cy="50482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214871CA" w14:textId="77777777" w:rsidR="003B2E6F" w:rsidRDefault="008869BA">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6DAC553" wp14:editId="41D0F943">
              <wp:simplePos x="0" y="0"/>
              <wp:positionH relativeFrom="page">
                <wp:posOffset>2911475</wp:posOffset>
              </wp:positionH>
              <wp:positionV relativeFrom="page">
                <wp:posOffset>6365874</wp:posOffset>
              </wp:positionV>
              <wp:extent cx="4603115" cy="4157980"/>
              <wp:effectExtent l="0" t="0" r="0" b="0"/>
              <wp:wrapNone/>
              <wp:docPr id="9100" name="Group 9100"/>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9101" name="Picture 9101"/>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103BCCFB">
            <v:group id="Group 9100" style="width:362.45pt;height:327.4pt;position:absolute;z-index:-2147483648;mso-position-horizontal-relative:page;mso-position-horizontal:absolute;margin-left:229.25pt;mso-position-vertical-relative:page;margin-top:501.25pt;" coordsize="46031,41579">
              <v:shape id="Picture 9101" style="position:absolute;width:46031;height:41579;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4181" w14:textId="77777777" w:rsidR="003B2E6F" w:rsidRDefault="008869BA">
    <w:pPr>
      <w:spacing w:after="0" w:line="259" w:lineRule="auto"/>
      <w:ind w:left="0" w:right="-1121" w:firstLine="0"/>
    </w:pPr>
    <w:r>
      <w:rPr>
        <w:noProof/>
      </w:rPr>
      <w:drawing>
        <wp:anchor distT="0" distB="0" distL="114300" distR="114300" simplePos="0" relativeHeight="251660288" behindDoc="0" locked="0" layoutInCell="1" allowOverlap="0" wp14:anchorId="08F75FC7" wp14:editId="15220001">
          <wp:simplePos x="0" y="0"/>
          <wp:positionH relativeFrom="page">
            <wp:posOffset>3391536</wp:posOffset>
          </wp:positionH>
          <wp:positionV relativeFrom="page">
            <wp:posOffset>204470</wp:posOffset>
          </wp:positionV>
          <wp:extent cx="3963035" cy="504825"/>
          <wp:effectExtent l="0" t="0" r="0" b="0"/>
          <wp:wrapSquare wrapText="bothSides"/>
          <wp:docPr id="618933771" name="Picture 618933771"/>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3963035" cy="50482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p w14:paraId="4F7ED165" w14:textId="77777777" w:rsidR="003B2E6F" w:rsidRDefault="008869BA">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466EE5E" wp14:editId="0BD37B58">
              <wp:simplePos x="0" y="0"/>
              <wp:positionH relativeFrom="page">
                <wp:posOffset>2911475</wp:posOffset>
              </wp:positionH>
              <wp:positionV relativeFrom="page">
                <wp:posOffset>6365874</wp:posOffset>
              </wp:positionV>
              <wp:extent cx="4603115" cy="4157980"/>
              <wp:effectExtent l="0" t="0" r="0" b="0"/>
              <wp:wrapNone/>
              <wp:docPr id="9089" name="Group 9089"/>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9090" name="Picture 9090"/>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513B4191">
            <v:group id="Group 9089" style="width:362.45pt;height:327.4pt;position:absolute;z-index:-2147483648;mso-position-horizontal-relative:page;mso-position-horizontal:absolute;margin-left:229.25pt;mso-position-vertical-relative:page;margin-top:501.25pt;" coordsize="46031,41579">
              <v:shape id="Picture 9090" style="position:absolute;width:46031;height:41579;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D0E5" w14:textId="77777777" w:rsidR="003B2E6F" w:rsidRDefault="008869BA">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4B2FA7B9" wp14:editId="7E424C5B">
              <wp:simplePos x="0" y="0"/>
              <wp:positionH relativeFrom="page">
                <wp:posOffset>0</wp:posOffset>
              </wp:positionH>
              <wp:positionV relativeFrom="page">
                <wp:posOffset>0</wp:posOffset>
              </wp:positionV>
              <wp:extent cx="1" cy="1"/>
              <wp:effectExtent l="0" t="0" r="0" b="0"/>
              <wp:wrapNone/>
              <wp:docPr id="9079" name="Group 90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2EB6ABBB">
            <v:group id="Group 907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0C5D"/>
    <w:multiLevelType w:val="hybridMultilevel"/>
    <w:tmpl w:val="FD52CA76"/>
    <w:lvl w:ilvl="0" w:tplc="993E5D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695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09C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520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C7B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8E03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D4AA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CF8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AA04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691D84"/>
    <w:multiLevelType w:val="hybridMultilevel"/>
    <w:tmpl w:val="FB92950C"/>
    <w:lvl w:ilvl="0" w:tplc="52088A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2A73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5EB5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6A0D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B2AF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02D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2851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A3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3681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403904"/>
    <w:multiLevelType w:val="hybridMultilevel"/>
    <w:tmpl w:val="17A0AA68"/>
    <w:lvl w:ilvl="0" w:tplc="E3C457C2">
      <w:start w:val="2"/>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AC6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2C8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EC95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A56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0C6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B43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44E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D673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B46891"/>
    <w:multiLevelType w:val="hybridMultilevel"/>
    <w:tmpl w:val="7CA89AB8"/>
    <w:lvl w:ilvl="0" w:tplc="FC2E0B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40F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B468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E79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E32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AF2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AB6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CE7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E073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270F0A"/>
    <w:multiLevelType w:val="hybridMultilevel"/>
    <w:tmpl w:val="41E8BEA8"/>
    <w:lvl w:ilvl="0" w:tplc="ADBE04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8B2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ACB4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AE4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4C8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20B2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6C7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A2EA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637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1037561">
    <w:abstractNumId w:val="0"/>
  </w:num>
  <w:num w:numId="2" w16cid:durableId="1436483692">
    <w:abstractNumId w:val="4"/>
  </w:num>
  <w:num w:numId="3" w16cid:durableId="477039602">
    <w:abstractNumId w:val="3"/>
  </w:num>
  <w:num w:numId="4" w16cid:durableId="1525246382">
    <w:abstractNumId w:val="1"/>
  </w:num>
  <w:num w:numId="5" w16cid:durableId="2067340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6F"/>
    <w:rsid w:val="000A2EC6"/>
    <w:rsid w:val="00221209"/>
    <w:rsid w:val="003B2E6F"/>
    <w:rsid w:val="003F0971"/>
    <w:rsid w:val="00402D5E"/>
    <w:rsid w:val="008869BA"/>
    <w:rsid w:val="00CB7317"/>
    <w:rsid w:val="00F24BF8"/>
    <w:rsid w:val="00F31565"/>
    <w:rsid w:val="00F41B7E"/>
    <w:rsid w:val="00FC5343"/>
    <w:rsid w:val="00FC7E1E"/>
    <w:rsid w:val="1177966B"/>
    <w:rsid w:val="619A4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217D"/>
  <w15:docId w15:val="{ACFFF751-4684-4506-A23B-EBCDCE2E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9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8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6677BC572784FAF4C6D5DEDBC120A" ma:contentTypeVersion="11" ma:contentTypeDescription="Create a new document." ma:contentTypeScope="" ma:versionID="bc13f41abe27c184eb407a7e27472d0e">
  <xsd:schema xmlns:xsd="http://www.w3.org/2001/XMLSchema" xmlns:xs="http://www.w3.org/2001/XMLSchema" xmlns:p="http://schemas.microsoft.com/office/2006/metadata/properties" xmlns:ns2="a1073c78-625e-46fb-8030-45fb7302952a" xmlns:ns3="0caa51d0-52a7-4d90-b3e9-2e752663960a" targetNamespace="http://schemas.microsoft.com/office/2006/metadata/properties" ma:root="true" ma:fieldsID="b5599bfae4aa89c60e382bc109d2018b" ns2:_="" ns3:_="">
    <xsd:import namespace="a1073c78-625e-46fb-8030-45fb7302952a"/>
    <xsd:import namespace="0caa51d0-52a7-4d90-b3e9-2e75266396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3c78-625e-46fb-8030-45fb7302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a51d0-52a7-4d90-b3e9-2e75266396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844c33-b7a3-460c-bcb1-08a2fa429be8}" ma:internalName="TaxCatchAll" ma:showField="CatchAllData" ma:web="0caa51d0-52a7-4d90-b3e9-2e7526639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aa51d0-52a7-4d90-b3e9-2e752663960a" xsi:nil="true"/>
    <lcf76f155ced4ddcb4097134ff3c332f xmlns="a1073c78-625e-46fb-8030-45fb73029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2B99C-4C52-46D6-A2BC-1E5685B7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3c78-625e-46fb-8030-45fb7302952a"/>
    <ds:schemaRef ds:uri="0caa51d0-52a7-4d90-b3e9-2e7526639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652DA-42EB-498D-859F-19E71166CAA1}">
  <ds:schemaRefs>
    <ds:schemaRef ds:uri="http://schemas.microsoft.com/sharepoint/v3/contenttype/forms"/>
  </ds:schemaRefs>
</ds:datastoreItem>
</file>

<file path=customXml/itemProps3.xml><?xml version="1.0" encoding="utf-8"?>
<ds:datastoreItem xmlns:ds="http://schemas.openxmlformats.org/officeDocument/2006/customXml" ds:itemID="{2937B395-5EA8-485C-BFC0-0872E5826C05}">
  <ds:schemaRefs>
    <ds:schemaRef ds:uri="http://schemas.microsoft.com/office/2006/metadata/properties"/>
    <ds:schemaRef ds:uri="http://schemas.microsoft.com/office/infopath/2007/PartnerControls"/>
    <ds:schemaRef ds:uri="6066b147-4980-422b-b022-204d86c8f5fb"/>
    <ds:schemaRef ds:uri="7976eb1c-1390-4e9e-89cb-d3ad699d03d4"/>
    <ds:schemaRef ds:uri="0caa51d0-52a7-4d90-b3e9-2e752663960a"/>
    <ds:schemaRef ds:uri="a1073c78-625e-46fb-8030-45fb730295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18581</Characters>
  <Application>Microsoft Office Word</Application>
  <DocSecurity>0</DocSecurity>
  <Lines>154</Lines>
  <Paragraphs>43</Paragraphs>
  <ScaleCrop>false</ScaleCrop>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David Simmons (MAC School Improvement Lead)</cp:lastModifiedBy>
  <cp:revision>8</cp:revision>
  <dcterms:created xsi:type="dcterms:W3CDTF">2024-11-20T11:52:00Z</dcterms:created>
  <dcterms:modified xsi:type="dcterms:W3CDTF">2025-04-28T08:35:00Z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0x010100D376677BC572784FAF4C6D5DEDBC120A</vt:lpwstr>
  </property>
  <property fmtid="{D5CDD505-2E9C-101B-9397-08002B2CF9AE}" pid="3" name="MediaServiceImageTags">
    <vt:lpwstr/>
  </property>
</Properties>
</file>